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D701" w14:textId="798BCD3F" w:rsidR="5BC89AF3" w:rsidRPr="008C7914" w:rsidRDefault="00EA213F" w:rsidP="008C7914">
      <w:pPr>
        <w:pStyle w:val="Heading1"/>
        <w:rPr>
          <w:b/>
          <w:bCs/>
        </w:rPr>
      </w:pPr>
      <w:r w:rsidRPr="008C7914">
        <w:rPr>
          <w:b/>
          <w:bCs/>
        </w:rPr>
        <w:t>WIOA Opportunities</w:t>
      </w:r>
    </w:p>
    <w:p w14:paraId="0D7AB53B" w14:textId="111189DC" w:rsidR="00EA213F" w:rsidRDefault="00EA213F" w:rsidP="00D92DA4">
      <w:pPr>
        <w:pStyle w:val="Heading2"/>
      </w:pPr>
      <w:r>
        <w:t>Breaking Down Silos - Idaho Launch</w:t>
      </w:r>
    </w:p>
    <w:p w14:paraId="7ED88DAA" w14:textId="16ACAA55" w:rsidR="00EA213F" w:rsidRPr="008C7914" w:rsidRDefault="00EA213F" w:rsidP="008B5068">
      <w:pPr>
        <w:rPr>
          <w:sz w:val="24"/>
          <w:szCs w:val="28"/>
        </w:rPr>
      </w:pPr>
      <w:r w:rsidRPr="008C7914">
        <w:rPr>
          <w:sz w:val="24"/>
          <w:szCs w:val="28"/>
        </w:rPr>
        <w:t xml:space="preserve">The </w:t>
      </w:r>
      <w:hyperlink r:id="rId11" w:history="1">
        <w:r w:rsidRPr="008C7914">
          <w:rPr>
            <w:rStyle w:val="Hyperlink"/>
            <w:sz w:val="24"/>
            <w:szCs w:val="28"/>
          </w:rPr>
          <w:t>Idaho Workforce Development Council</w:t>
        </w:r>
      </w:hyperlink>
      <w:r w:rsidRPr="008C7914">
        <w:rPr>
          <w:sz w:val="24"/>
          <w:szCs w:val="28"/>
        </w:rPr>
        <w:t xml:space="preserve"> </w:t>
      </w:r>
      <w:r w:rsidR="00002467" w:rsidRPr="008C7914">
        <w:rPr>
          <w:sz w:val="24"/>
          <w:szCs w:val="28"/>
        </w:rPr>
        <w:t>(WDC)</w:t>
      </w:r>
      <w:r w:rsidR="00150CFB" w:rsidRPr="008C7914">
        <w:rPr>
          <w:sz w:val="24"/>
          <w:szCs w:val="28"/>
        </w:rPr>
        <w:t xml:space="preserve"> is</w:t>
      </w:r>
      <w:r w:rsidRPr="008C7914">
        <w:rPr>
          <w:sz w:val="24"/>
          <w:szCs w:val="28"/>
        </w:rPr>
        <w:t xml:space="preserve"> the State Workforce Development Board and an independent office under the Governo</w:t>
      </w:r>
      <w:r w:rsidR="008B5068" w:rsidRPr="008C7914">
        <w:rPr>
          <w:sz w:val="24"/>
          <w:szCs w:val="28"/>
        </w:rPr>
        <w:t>r</w:t>
      </w:r>
      <w:r w:rsidR="0018485A" w:rsidRPr="008C7914">
        <w:rPr>
          <w:sz w:val="24"/>
          <w:szCs w:val="28"/>
        </w:rPr>
        <w:t xml:space="preserve">.  They brought partners together to give all Idahoans access to labor market information and training support. </w:t>
      </w:r>
    </w:p>
    <w:p w14:paraId="7A250D73" w14:textId="38373D70" w:rsidR="00D62BD9" w:rsidRPr="00D92DA4" w:rsidRDefault="00416947" w:rsidP="00D92DA4">
      <w:pPr>
        <w:pStyle w:val="Heading3"/>
      </w:pPr>
      <w:r w:rsidRPr="00D92DA4">
        <w:t>Idaho Launch</w:t>
      </w:r>
    </w:p>
    <w:p w14:paraId="6B9E239B" w14:textId="085D0A83" w:rsidR="0018485A" w:rsidRPr="008C7914" w:rsidRDefault="0018485A" w:rsidP="00D62BD9">
      <w:pPr>
        <w:rPr>
          <w:sz w:val="24"/>
          <w:szCs w:val="28"/>
        </w:rPr>
      </w:pPr>
      <w:r w:rsidRPr="008C7914">
        <w:rPr>
          <w:sz w:val="24"/>
          <w:szCs w:val="28"/>
        </w:rPr>
        <w:t>The WDC sought to:</w:t>
      </w:r>
    </w:p>
    <w:p w14:paraId="7B64E720" w14:textId="5D5EFA76" w:rsidR="0018485A" w:rsidRPr="008C7914" w:rsidRDefault="0018485A" w:rsidP="0018485A">
      <w:pPr>
        <w:pStyle w:val="Bul-1"/>
        <w:rPr>
          <w:sz w:val="24"/>
          <w:szCs w:val="28"/>
        </w:rPr>
      </w:pPr>
      <w:r w:rsidRPr="008C7914">
        <w:rPr>
          <w:sz w:val="24"/>
          <w:szCs w:val="28"/>
        </w:rPr>
        <w:t>address program silos,</w:t>
      </w:r>
    </w:p>
    <w:p w14:paraId="1FBB75C2" w14:textId="7EBBA46C" w:rsidR="0018485A" w:rsidRPr="008C7914" w:rsidRDefault="0018485A" w:rsidP="0018485A">
      <w:pPr>
        <w:pStyle w:val="Bul-1"/>
        <w:rPr>
          <w:sz w:val="24"/>
          <w:szCs w:val="28"/>
        </w:rPr>
      </w:pPr>
      <w:r w:rsidRPr="008C7914">
        <w:rPr>
          <w:sz w:val="24"/>
          <w:szCs w:val="28"/>
        </w:rPr>
        <w:t>match training programs with business needs,</w:t>
      </w:r>
    </w:p>
    <w:p w14:paraId="7F9FB87E" w14:textId="59D9FC37" w:rsidR="0018485A" w:rsidRPr="008C7914" w:rsidRDefault="0018485A" w:rsidP="0018485A">
      <w:pPr>
        <w:pStyle w:val="Bul-1"/>
        <w:rPr>
          <w:sz w:val="24"/>
          <w:szCs w:val="28"/>
        </w:rPr>
      </w:pPr>
      <w:r w:rsidRPr="008C7914">
        <w:rPr>
          <w:sz w:val="24"/>
          <w:szCs w:val="28"/>
        </w:rPr>
        <w:t>and make training funds more widely available to all Idahoans, including those displaced by the COVID-19 pandemic and those who want to make a career change.</w:t>
      </w:r>
    </w:p>
    <w:p w14:paraId="27FB41A3" w14:textId="41A67942" w:rsidR="0018485A" w:rsidRPr="008C7914" w:rsidRDefault="0018485A" w:rsidP="00D62BD9">
      <w:pPr>
        <w:rPr>
          <w:sz w:val="24"/>
          <w:szCs w:val="28"/>
        </w:rPr>
      </w:pPr>
      <w:r w:rsidRPr="008C7914">
        <w:rPr>
          <w:sz w:val="24"/>
          <w:szCs w:val="28"/>
        </w:rPr>
        <w:t xml:space="preserve">To meet these goals, they created </w:t>
      </w:r>
      <w:hyperlink r:id="rId12" w:history="1">
        <w:r w:rsidRPr="008C7914">
          <w:rPr>
            <w:rStyle w:val="Hyperlink"/>
            <w:sz w:val="24"/>
            <w:szCs w:val="28"/>
          </w:rPr>
          <w:t>Idaho Launch</w:t>
        </w:r>
      </w:hyperlink>
      <w:r w:rsidRPr="008C7914">
        <w:rPr>
          <w:sz w:val="24"/>
          <w:szCs w:val="28"/>
        </w:rPr>
        <w:t xml:space="preserve"> to provide access to research, skills assessments, and training funds.</w:t>
      </w:r>
    </w:p>
    <w:p w14:paraId="5625296F" w14:textId="63161768" w:rsidR="00002467" w:rsidRPr="008C7914" w:rsidRDefault="0018485A" w:rsidP="00D62BD9">
      <w:pPr>
        <w:rPr>
          <w:sz w:val="24"/>
          <w:szCs w:val="28"/>
        </w:rPr>
      </w:pPr>
      <w:r w:rsidRPr="008C7914">
        <w:rPr>
          <w:sz w:val="24"/>
          <w:szCs w:val="28"/>
        </w:rPr>
        <w:t>T</w:t>
      </w:r>
      <w:r w:rsidR="00416947" w:rsidRPr="008C7914">
        <w:rPr>
          <w:sz w:val="24"/>
          <w:szCs w:val="28"/>
        </w:rPr>
        <w:t xml:space="preserve">he Idaho Workforce Development Council approved and committed $2 million </w:t>
      </w:r>
      <w:r w:rsidR="00002467" w:rsidRPr="008C7914">
        <w:rPr>
          <w:sz w:val="24"/>
          <w:szCs w:val="28"/>
        </w:rPr>
        <w:t xml:space="preserve">to the </w:t>
      </w:r>
      <w:r w:rsidR="00416947" w:rsidRPr="008C7914">
        <w:rPr>
          <w:sz w:val="24"/>
          <w:szCs w:val="28"/>
        </w:rPr>
        <w:t>Idaho Launch</w:t>
      </w:r>
      <w:r w:rsidR="00002467" w:rsidRPr="008C7914">
        <w:rPr>
          <w:sz w:val="24"/>
          <w:szCs w:val="28"/>
        </w:rPr>
        <w:t xml:space="preserve"> project</w:t>
      </w:r>
      <w:r w:rsidR="00416947" w:rsidRPr="008C7914">
        <w:rPr>
          <w:sz w:val="24"/>
          <w:szCs w:val="28"/>
        </w:rPr>
        <w:t xml:space="preserve">. </w:t>
      </w:r>
      <w:r w:rsidR="00002467" w:rsidRPr="008C7914">
        <w:rPr>
          <w:sz w:val="24"/>
          <w:szCs w:val="28"/>
        </w:rPr>
        <w:t>The WDC surveyed 800 employers about hiring plans and skills needed</w:t>
      </w:r>
      <w:r w:rsidR="00C413DA" w:rsidRPr="008C7914">
        <w:rPr>
          <w:sz w:val="24"/>
          <w:szCs w:val="28"/>
        </w:rPr>
        <w:t xml:space="preserve"> to fill open and upcoming positions</w:t>
      </w:r>
      <w:r w:rsidR="00002467" w:rsidRPr="008C7914">
        <w:rPr>
          <w:sz w:val="24"/>
          <w:szCs w:val="28"/>
        </w:rPr>
        <w:t>.</w:t>
      </w:r>
      <w:r w:rsidR="008B5068" w:rsidRPr="008C7914">
        <w:rPr>
          <w:sz w:val="24"/>
          <w:szCs w:val="28"/>
        </w:rPr>
        <w:t xml:space="preserve"> They then interviewed training providers to match current course offerings to in-demand skills. This information was all used to create the Idaho launch website, where visitors can access:</w:t>
      </w:r>
    </w:p>
    <w:p w14:paraId="130465B9" w14:textId="732898CE" w:rsidR="008B5068" w:rsidRPr="008C7914" w:rsidRDefault="008B5068" w:rsidP="008B5068">
      <w:pPr>
        <w:pStyle w:val="Bul-1"/>
        <w:rPr>
          <w:sz w:val="24"/>
          <w:szCs w:val="28"/>
        </w:rPr>
      </w:pPr>
      <w:r w:rsidRPr="008C7914">
        <w:rPr>
          <w:sz w:val="24"/>
          <w:szCs w:val="28"/>
        </w:rPr>
        <w:t xml:space="preserve">Research </w:t>
      </w:r>
    </w:p>
    <w:p w14:paraId="35348068" w14:textId="77777777" w:rsidR="008B5068" w:rsidRPr="008C7914" w:rsidRDefault="008B5068" w:rsidP="008B5068">
      <w:pPr>
        <w:pStyle w:val="Bul-2"/>
        <w:rPr>
          <w:sz w:val="24"/>
          <w:szCs w:val="28"/>
        </w:rPr>
      </w:pPr>
      <w:bookmarkStart w:id="0" w:name="_Hlk57722532"/>
      <w:r w:rsidRPr="008C7914">
        <w:rPr>
          <w:sz w:val="24"/>
          <w:szCs w:val="28"/>
        </w:rPr>
        <w:t>By region, industry, skillset, and training opportunity</w:t>
      </w:r>
    </w:p>
    <w:bookmarkEnd w:id="0"/>
    <w:p w14:paraId="4D5DE97F" w14:textId="25AF3D26" w:rsidR="008B5068" w:rsidRPr="008C7914" w:rsidRDefault="008B5068" w:rsidP="008B5068">
      <w:pPr>
        <w:pStyle w:val="Bul-1"/>
        <w:rPr>
          <w:sz w:val="24"/>
          <w:szCs w:val="28"/>
        </w:rPr>
      </w:pPr>
      <w:r w:rsidRPr="008C7914">
        <w:rPr>
          <w:sz w:val="24"/>
          <w:szCs w:val="28"/>
        </w:rPr>
        <w:t>Skills Synch</w:t>
      </w:r>
    </w:p>
    <w:p w14:paraId="52A38FEA" w14:textId="399AA7E2" w:rsidR="008B5068" w:rsidRPr="008C7914" w:rsidRDefault="008B5068" w:rsidP="008B5068">
      <w:pPr>
        <w:pStyle w:val="Bul-2"/>
        <w:rPr>
          <w:sz w:val="24"/>
          <w:szCs w:val="28"/>
        </w:rPr>
      </w:pPr>
      <w:r w:rsidRPr="008C7914">
        <w:rPr>
          <w:sz w:val="24"/>
          <w:szCs w:val="28"/>
        </w:rPr>
        <w:t>Users can match skills with employer needs and discover industries they may not have considered</w:t>
      </w:r>
    </w:p>
    <w:p w14:paraId="6BB8745E" w14:textId="2D9ECB4D" w:rsidR="008B5068" w:rsidRPr="008C7914" w:rsidRDefault="008B5068" w:rsidP="008B5068">
      <w:pPr>
        <w:pStyle w:val="Bul-1"/>
        <w:rPr>
          <w:sz w:val="24"/>
          <w:szCs w:val="28"/>
        </w:rPr>
      </w:pPr>
      <w:r w:rsidRPr="008C7914">
        <w:rPr>
          <w:sz w:val="24"/>
          <w:szCs w:val="28"/>
        </w:rPr>
        <w:t>Training funds</w:t>
      </w:r>
    </w:p>
    <w:p w14:paraId="23D38566" w14:textId="02C3A9A1" w:rsidR="008B5068" w:rsidRPr="008C7914" w:rsidRDefault="000F4C88" w:rsidP="008B5068">
      <w:pPr>
        <w:pStyle w:val="Bul-2"/>
        <w:rPr>
          <w:sz w:val="24"/>
          <w:szCs w:val="28"/>
        </w:rPr>
      </w:pPr>
      <w:bookmarkStart w:id="1" w:name="_Hlk57623491"/>
      <w:r w:rsidRPr="008C7914">
        <w:rPr>
          <w:sz w:val="24"/>
          <w:szCs w:val="28"/>
        </w:rPr>
        <w:t>Website v</w:t>
      </w:r>
      <w:r w:rsidR="008B5068" w:rsidRPr="008C7914">
        <w:rPr>
          <w:sz w:val="24"/>
          <w:szCs w:val="28"/>
        </w:rPr>
        <w:t xml:space="preserve">isitors can apply to access training funds.  Course fees can be funded up to 100% (through a mixture of State, Federal, and CARES act funds.) </w:t>
      </w:r>
    </w:p>
    <w:bookmarkEnd w:id="1"/>
    <w:p w14:paraId="1F3603C2" w14:textId="2B97C6DE" w:rsidR="00D62BD9" w:rsidRDefault="00C413DA" w:rsidP="00C413DA">
      <w:r w:rsidRPr="008C7914">
        <w:rPr>
          <w:sz w:val="24"/>
          <w:szCs w:val="28"/>
        </w:rPr>
        <w:t xml:space="preserve">Idaho launch also created a </w:t>
      </w:r>
      <w:hyperlink r:id="rId13" w:history="1">
        <w:r w:rsidRPr="008C7914">
          <w:rPr>
            <w:rStyle w:val="Hyperlink"/>
            <w:sz w:val="24"/>
            <w:szCs w:val="28"/>
          </w:rPr>
          <w:t>toolkit</w:t>
        </w:r>
      </w:hyperlink>
      <w:r w:rsidRPr="008C7914">
        <w:rPr>
          <w:sz w:val="24"/>
          <w:szCs w:val="28"/>
        </w:rPr>
        <w:t xml:space="preserve"> specifically for partners, which outlines the goals for Idaho </w:t>
      </w:r>
      <w:r w:rsidR="000F4C88" w:rsidRPr="008C7914">
        <w:rPr>
          <w:sz w:val="24"/>
          <w:szCs w:val="28"/>
        </w:rPr>
        <w:t>L</w:t>
      </w:r>
      <w:r w:rsidRPr="008C7914">
        <w:rPr>
          <w:sz w:val="24"/>
          <w:szCs w:val="28"/>
        </w:rPr>
        <w:t>aunch, as well as the services that job-seekers and</w:t>
      </w:r>
      <w:r w:rsidR="0018485A" w:rsidRPr="008C7914">
        <w:rPr>
          <w:sz w:val="24"/>
          <w:szCs w:val="28"/>
        </w:rPr>
        <w:t xml:space="preserve"> all</w:t>
      </w:r>
      <w:r w:rsidRPr="008C7914">
        <w:rPr>
          <w:sz w:val="24"/>
          <w:szCs w:val="28"/>
        </w:rPr>
        <w:t xml:space="preserve"> Idahoans in search of training can access. The toolkit also allows access to branding and marketing materials, including print and digital flyers and short content that can be easily shared across social media.</w:t>
      </w:r>
    </w:p>
    <w:p w14:paraId="3FE45914" w14:textId="7996553A" w:rsidR="00C413DA" w:rsidRDefault="00B97A5F" w:rsidP="00D92DA4">
      <w:pPr>
        <w:pStyle w:val="Heading3"/>
      </w:pPr>
      <w:r>
        <w:lastRenderedPageBreak/>
        <w:t xml:space="preserve">Key Considerations for Replication </w:t>
      </w:r>
      <w:r w:rsidR="00C413DA">
        <w:t xml:space="preserve"> </w:t>
      </w:r>
    </w:p>
    <w:p w14:paraId="492FFF4D" w14:textId="3EFA6A3E" w:rsidR="00C413DA" w:rsidRPr="008C7914" w:rsidRDefault="00F455D4" w:rsidP="00C413DA">
      <w:pPr>
        <w:rPr>
          <w:sz w:val="24"/>
          <w:szCs w:val="28"/>
        </w:rPr>
      </w:pPr>
      <w:r w:rsidRPr="008C7914">
        <w:rPr>
          <w:sz w:val="24"/>
          <w:szCs w:val="28"/>
        </w:rPr>
        <w:t>There</w:t>
      </w:r>
      <w:r w:rsidR="00C413DA" w:rsidRPr="008C7914">
        <w:rPr>
          <w:sz w:val="24"/>
          <w:szCs w:val="28"/>
        </w:rPr>
        <w:t xml:space="preserve"> are few reasons for the success of projects like Idaho Launch</w:t>
      </w:r>
      <w:r w:rsidRPr="008C7914">
        <w:rPr>
          <w:sz w:val="24"/>
          <w:szCs w:val="28"/>
        </w:rPr>
        <w:t>:</w:t>
      </w:r>
      <w:r w:rsidR="00C413DA" w:rsidRPr="008C7914">
        <w:rPr>
          <w:sz w:val="24"/>
          <w:szCs w:val="28"/>
        </w:rPr>
        <w:t xml:space="preserve"> </w:t>
      </w:r>
    </w:p>
    <w:p w14:paraId="42B7BECB" w14:textId="51B26880" w:rsidR="00C413DA" w:rsidRPr="008C7914" w:rsidRDefault="000F4C88" w:rsidP="00C413DA">
      <w:pPr>
        <w:pStyle w:val="Bul-1"/>
        <w:rPr>
          <w:sz w:val="24"/>
          <w:szCs w:val="28"/>
        </w:rPr>
      </w:pPr>
      <w:r w:rsidRPr="008C7914">
        <w:rPr>
          <w:sz w:val="24"/>
          <w:szCs w:val="28"/>
        </w:rPr>
        <w:t>Fewer Silos</w:t>
      </w:r>
    </w:p>
    <w:p w14:paraId="1E1F5BEC" w14:textId="6C8BFDD0" w:rsidR="00C413DA" w:rsidRPr="008C7914" w:rsidRDefault="0018485A" w:rsidP="00C413DA">
      <w:pPr>
        <w:pStyle w:val="Bul-2"/>
        <w:rPr>
          <w:sz w:val="24"/>
          <w:szCs w:val="28"/>
        </w:rPr>
      </w:pPr>
      <w:r w:rsidRPr="008C7914">
        <w:rPr>
          <w:sz w:val="24"/>
          <w:szCs w:val="28"/>
        </w:rPr>
        <w:t>The WDC’s a</w:t>
      </w:r>
      <w:r w:rsidR="00C413DA" w:rsidRPr="008C7914">
        <w:rPr>
          <w:sz w:val="24"/>
          <w:szCs w:val="28"/>
        </w:rPr>
        <w:t>ffiliat</w:t>
      </w:r>
      <w:r w:rsidRPr="008C7914">
        <w:rPr>
          <w:sz w:val="24"/>
          <w:szCs w:val="28"/>
        </w:rPr>
        <w:t>ion</w:t>
      </w:r>
      <w:r w:rsidR="00C413DA" w:rsidRPr="008C7914">
        <w:rPr>
          <w:sz w:val="24"/>
          <w:szCs w:val="28"/>
        </w:rPr>
        <w:t xml:space="preserve"> with the office of the Governor </w:t>
      </w:r>
      <w:r w:rsidR="00150CFB" w:rsidRPr="008C7914">
        <w:rPr>
          <w:sz w:val="24"/>
          <w:szCs w:val="28"/>
        </w:rPr>
        <w:t>means that</w:t>
      </w:r>
      <w:r w:rsidR="00C413DA" w:rsidRPr="008C7914">
        <w:rPr>
          <w:sz w:val="24"/>
          <w:szCs w:val="28"/>
        </w:rPr>
        <w:t xml:space="preserve"> there is more opportunity for workforce partners to collaborate on an equal footing. </w:t>
      </w:r>
      <w:r w:rsidR="00F455D4" w:rsidRPr="008C7914">
        <w:rPr>
          <w:sz w:val="24"/>
          <w:szCs w:val="28"/>
        </w:rPr>
        <w:t xml:space="preserve"> Silos are not supported by leadership.</w:t>
      </w:r>
    </w:p>
    <w:p w14:paraId="21B5FCDD" w14:textId="4D8204CA" w:rsidR="00F455D4" w:rsidRPr="008C7914" w:rsidRDefault="00F455D4" w:rsidP="00C413DA">
      <w:pPr>
        <w:pStyle w:val="Bul-1"/>
        <w:rPr>
          <w:sz w:val="24"/>
          <w:szCs w:val="28"/>
        </w:rPr>
      </w:pPr>
      <w:r w:rsidRPr="008C7914">
        <w:rPr>
          <w:sz w:val="24"/>
          <w:szCs w:val="28"/>
        </w:rPr>
        <w:t>Deliberate Collaboration</w:t>
      </w:r>
    </w:p>
    <w:p w14:paraId="593E7613" w14:textId="3327AFFA" w:rsidR="00F455D4" w:rsidRPr="008C7914" w:rsidRDefault="00F455D4" w:rsidP="00F455D4">
      <w:pPr>
        <w:pStyle w:val="Bul-2"/>
        <w:rPr>
          <w:sz w:val="24"/>
          <w:szCs w:val="28"/>
        </w:rPr>
      </w:pPr>
      <w:r w:rsidRPr="008C7914">
        <w:rPr>
          <w:sz w:val="24"/>
          <w:szCs w:val="28"/>
        </w:rPr>
        <w:t xml:space="preserve">The Workforce Development Council has used their Memorandum of Understanding (MOU) for the Idaho American Job Center Network as an opportunity to define partner </w:t>
      </w:r>
      <w:r w:rsidR="00E47B5B" w:rsidRPr="008C7914">
        <w:rPr>
          <w:sz w:val="24"/>
          <w:szCs w:val="28"/>
        </w:rPr>
        <w:t xml:space="preserve">collaboration. </w:t>
      </w:r>
    </w:p>
    <w:p w14:paraId="34162EF9" w14:textId="51B82D7D" w:rsidR="00C413DA" w:rsidRPr="008C7914" w:rsidRDefault="00C413DA" w:rsidP="00C413DA">
      <w:pPr>
        <w:pStyle w:val="Bul-1"/>
        <w:rPr>
          <w:sz w:val="24"/>
          <w:szCs w:val="28"/>
        </w:rPr>
      </w:pPr>
      <w:r w:rsidRPr="008C7914">
        <w:rPr>
          <w:sz w:val="24"/>
          <w:szCs w:val="28"/>
        </w:rPr>
        <w:t>Leadership by the Council (Board)</w:t>
      </w:r>
    </w:p>
    <w:p w14:paraId="5214CFD0" w14:textId="008A5008" w:rsidR="00C413DA" w:rsidRPr="008C7914" w:rsidRDefault="00C413DA" w:rsidP="00C413DA">
      <w:pPr>
        <w:pStyle w:val="Bul-2"/>
        <w:rPr>
          <w:sz w:val="24"/>
          <w:szCs w:val="28"/>
        </w:rPr>
      </w:pPr>
      <w:r w:rsidRPr="008C7914">
        <w:rPr>
          <w:sz w:val="24"/>
          <w:szCs w:val="28"/>
        </w:rPr>
        <w:t>In Idaho, there has been strong executive leadership to</w:t>
      </w:r>
      <w:r w:rsidR="00F455D4" w:rsidRPr="008C7914">
        <w:rPr>
          <w:sz w:val="24"/>
          <w:szCs w:val="28"/>
        </w:rPr>
        <w:t xml:space="preserve"> ensure compliance with WIOA, but also to ensure that industry representatives are taking the lead</w:t>
      </w:r>
      <w:r w:rsidR="000F4C88" w:rsidRPr="008C7914">
        <w:rPr>
          <w:sz w:val="24"/>
          <w:szCs w:val="28"/>
        </w:rPr>
        <w:t xml:space="preserve"> on the Council. </w:t>
      </w:r>
      <w:r w:rsidR="00F455D4" w:rsidRPr="008C7914">
        <w:rPr>
          <w:sz w:val="24"/>
          <w:szCs w:val="28"/>
        </w:rPr>
        <w:t xml:space="preserve">Idaho Launch was created by the Council </w:t>
      </w:r>
      <w:r w:rsidR="00150CFB" w:rsidRPr="008C7914">
        <w:rPr>
          <w:sz w:val="24"/>
          <w:szCs w:val="28"/>
        </w:rPr>
        <w:t>to</w:t>
      </w:r>
      <w:r w:rsidR="00F455D4" w:rsidRPr="008C7914">
        <w:rPr>
          <w:sz w:val="24"/>
          <w:szCs w:val="28"/>
        </w:rPr>
        <w:t xml:space="preserve"> ensur</w:t>
      </w:r>
      <w:r w:rsidR="00150CFB" w:rsidRPr="008C7914">
        <w:rPr>
          <w:sz w:val="24"/>
          <w:szCs w:val="28"/>
        </w:rPr>
        <w:t>e both</w:t>
      </w:r>
      <w:r w:rsidR="00F455D4" w:rsidRPr="008C7914">
        <w:rPr>
          <w:sz w:val="24"/>
          <w:szCs w:val="28"/>
        </w:rPr>
        <w:t xml:space="preserve"> that Idahoans have access to training</w:t>
      </w:r>
      <w:r w:rsidR="0018485A" w:rsidRPr="008C7914">
        <w:rPr>
          <w:sz w:val="24"/>
          <w:szCs w:val="28"/>
        </w:rPr>
        <w:t xml:space="preserve"> </w:t>
      </w:r>
      <w:r w:rsidR="00150CFB" w:rsidRPr="008C7914">
        <w:rPr>
          <w:sz w:val="24"/>
          <w:szCs w:val="28"/>
        </w:rPr>
        <w:t>and</w:t>
      </w:r>
      <w:r w:rsidR="00F455D4" w:rsidRPr="008C7914">
        <w:rPr>
          <w:sz w:val="24"/>
          <w:szCs w:val="28"/>
        </w:rPr>
        <w:t xml:space="preserve"> that the talent pipeline for industry matches </w:t>
      </w:r>
      <w:r w:rsidR="000F4C88" w:rsidRPr="008C7914">
        <w:rPr>
          <w:sz w:val="24"/>
          <w:szCs w:val="28"/>
        </w:rPr>
        <w:t>business</w:t>
      </w:r>
      <w:r w:rsidR="00F455D4" w:rsidRPr="008C7914">
        <w:rPr>
          <w:sz w:val="24"/>
          <w:szCs w:val="28"/>
        </w:rPr>
        <w:t xml:space="preserve"> needs. </w:t>
      </w:r>
    </w:p>
    <w:p w14:paraId="037531BD" w14:textId="534CBE1E" w:rsidR="00C413DA" w:rsidRPr="008C7914" w:rsidRDefault="00F455D4" w:rsidP="00C413DA">
      <w:pPr>
        <w:pStyle w:val="Bul-1"/>
        <w:rPr>
          <w:sz w:val="24"/>
          <w:szCs w:val="28"/>
        </w:rPr>
      </w:pPr>
      <w:r w:rsidRPr="008C7914">
        <w:rPr>
          <w:sz w:val="24"/>
          <w:szCs w:val="28"/>
        </w:rPr>
        <w:t>Funding</w:t>
      </w:r>
    </w:p>
    <w:p w14:paraId="21C0F3E2" w14:textId="5BFFD22F" w:rsidR="00F455D4" w:rsidRPr="008C7914" w:rsidRDefault="00F455D4" w:rsidP="00F455D4">
      <w:pPr>
        <w:pStyle w:val="Bul-2"/>
        <w:rPr>
          <w:sz w:val="24"/>
          <w:szCs w:val="28"/>
        </w:rPr>
      </w:pPr>
      <w:r w:rsidRPr="008C7914">
        <w:rPr>
          <w:sz w:val="24"/>
          <w:szCs w:val="28"/>
        </w:rPr>
        <w:t xml:space="preserve">CARES Act funding was leveraged for Idaho Launch, but state funds were also used. </w:t>
      </w:r>
      <w:r w:rsidR="000F4C88" w:rsidRPr="008C7914">
        <w:rPr>
          <w:sz w:val="24"/>
          <w:szCs w:val="28"/>
        </w:rPr>
        <w:t xml:space="preserve"> Blending funding streams and pooling resources can lead to stronger results. </w:t>
      </w:r>
    </w:p>
    <w:p w14:paraId="723BFB4A" w14:textId="136FB4F0" w:rsidR="00D62BD9" w:rsidRDefault="008B5068" w:rsidP="00CC3316">
      <w:pPr>
        <w:pStyle w:val="Heading4"/>
      </w:pPr>
      <w:r>
        <w:t>Contact for Further Information</w:t>
      </w:r>
    </w:p>
    <w:p w14:paraId="3F7D134F" w14:textId="6D2B7AC8" w:rsidR="008B5068" w:rsidRPr="008C7914" w:rsidRDefault="008B5068" w:rsidP="008B5068">
      <w:pPr>
        <w:rPr>
          <w:sz w:val="24"/>
          <w:szCs w:val="28"/>
        </w:rPr>
      </w:pPr>
      <w:r w:rsidRPr="008C7914">
        <w:rPr>
          <w:sz w:val="24"/>
          <w:szCs w:val="28"/>
        </w:rPr>
        <w:t xml:space="preserve">Wendi Secrist, Executive Director, at </w:t>
      </w:r>
      <w:hyperlink r:id="rId14" w:history="1">
        <w:r w:rsidRPr="008C7914">
          <w:rPr>
            <w:rStyle w:val="Hyperlink"/>
            <w:sz w:val="24"/>
            <w:szCs w:val="28"/>
          </w:rPr>
          <w:t>wendi.secrist@wdc.idaho.gov</w:t>
        </w:r>
      </w:hyperlink>
      <w:r w:rsidRPr="008C7914">
        <w:rPr>
          <w:sz w:val="24"/>
          <w:szCs w:val="28"/>
        </w:rPr>
        <w:t xml:space="preserve"> </w:t>
      </w:r>
    </w:p>
    <w:p w14:paraId="4AC9FCFE" w14:textId="77777777" w:rsidR="00D62BD9" w:rsidRPr="00D62BD9" w:rsidRDefault="00D62BD9" w:rsidP="00D62BD9"/>
    <w:sectPr w:rsidR="00D62BD9" w:rsidRPr="00D62BD9" w:rsidSect="000815A2">
      <w:headerReference w:type="default" r:id="rId15"/>
      <w:footerReference w:type="default" r:id="rId16"/>
      <w:pgSz w:w="12240" w:h="15840"/>
      <w:pgMar w:top="1080" w:right="1080" w:bottom="1080" w:left="1080" w:header="115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3212" w14:textId="77777777" w:rsidR="00C62EAB" w:rsidRDefault="00C62EAB" w:rsidP="00C70AF2">
      <w:pPr>
        <w:spacing w:before="0" w:after="0" w:line="240" w:lineRule="auto"/>
      </w:pPr>
      <w:r>
        <w:separator/>
      </w:r>
    </w:p>
  </w:endnote>
  <w:endnote w:type="continuationSeparator" w:id="0">
    <w:p w14:paraId="6741559E" w14:textId="77777777" w:rsidR="00C62EAB" w:rsidRDefault="00C62EAB" w:rsidP="00C70A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9519552" w:displacedByCustomXml="next"/>
  <w:bookmarkStart w:id="3" w:name="_Hlk9519551" w:displacedByCustomXml="next"/>
  <w:sdt>
    <w:sdtPr>
      <w:id w:val="-2103023560"/>
      <w:docPartObj>
        <w:docPartGallery w:val="Page Numbers (Bottom of Page)"/>
        <w:docPartUnique/>
      </w:docPartObj>
    </w:sdtPr>
    <w:sdtEndPr>
      <w:rPr>
        <w:rFonts w:ascii="Gill Sans MT" w:hAnsi="Gill Sans MT"/>
        <w:noProof/>
      </w:rPr>
    </w:sdtEndPr>
    <w:sdtContent>
      <w:p w14:paraId="342D1DC6" w14:textId="25A9BFA3" w:rsidR="008F3688" w:rsidRPr="0002438E" w:rsidRDefault="0002438E" w:rsidP="00D92DA4">
        <w:pPr>
          <w:pStyle w:val="Footer"/>
          <w:tabs>
            <w:tab w:val="clear" w:pos="4680"/>
            <w:tab w:val="clear" w:pos="9360"/>
            <w:tab w:val="center" w:pos="5040"/>
            <w:tab w:val="right" w:pos="10080"/>
          </w:tabs>
          <w:rPr>
            <w:rFonts w:ascii="Gill Sans MT" w:hAnsi="Gill Sans MT"/>
          </w:rPr>
        </w:pPr>
        <w:r>
          <w:rPr>
            <w:noProof/>
          </w:rPr>
          <w:drawing>
            <wp:inline distT="0" distB="0" distL="0" distR="0" wp14:anchorId="513E3A41" wp14:editId="318AF0BE">
              <wp:extent cx="6461185" cy="87078"/>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0815A2" w:rsidRPr="0002438E">
          <w:rPr>
            <w:rFonts w:ascii="Gill Sans MT" w:hAnsi="Gill Sans MT"/>
            <w:noProof/>
          </w:rPr>
          <mc:AlternateContent>
            <mc:Choice Requires="wps">
              <w:drawing>
                <wp:anchor distT="0" distB="0" distL="114300" distR="114300" simplePos="0" relativeHeight="251658752" behindDoc="0" locked="0" layoutInCell="1" allowOverlap="1" wp14:anchorId="17267F4B" wp14:editId="3A426424">
                  <wp:simplePos x="0" y="0"/>
                  <wp:positionH relativeFrom="column">
                    <wp:posOffset>7539674</wp:posOffset>
                  </wp:positionH>
                  <wp:positionV relativeFrom="paragraph">
                    <wp:posOffset>-229259</wp:posOffset>
                  </wp:positionV>
                  <wp:extent cx="812800" cy="457200"/>
                  <wp:effectExtent l="0" t="0" r="6350" b="0"/>
                  <wp:wrapNone/>
                  <wp:docPr id="9"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CD738" w14:textId="77777777" w:rsidR="00FD3F31" w:rsidRPr="00821762" w:rsidRDefault="00FD3F31" w:rsidP="00FD3F31">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7267F4B" id="_x0000_s1028" alt="&quot;&quot;" style="position:absolute;margin-left:593.7pt;margin-top:-18.05pt;width:64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DjWGRcpwIAAOA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4E9CD738" w14:textId="77777777" w:rsidR="00FD3F31" w:rsidRPr="00821762" w:rsidRDefault="00FD3F31" w:rsidP="00FD3F31">
                        <w:pPr>
                          <w:pStyle w:val="HeaderBlock"/>
                          <w:rPr>
                            <w:rStyle w:val="Header-Secondary"/>
                          </w:rPr>
                        </w:pPr>
                      </w:p>
                    </w:txbxContent>
                  </v:textbox>
                </v:rect>
              </w:pict>
            </mc:Fallback>
          </mc:AlternateContent>
        </w:r>
        <w:r w:rsidRPr="0002438E">
          <w:rPr>
            <w:rFonts w:ascii="Gill Sans MT" w:hAnsi="Gill Sans MT"/>
          </w:rPr>
          <w:tab/>
        </w:r>
        <w:r w:rsidR="008C7914">
          <w:rPr>
            <w:rFonts w:ascii="Gill Sans MT" w:hAnsi="Gill Sans MT"/>
            <w:color w:val="17406D"/>
          </w:rPr>
          <w:t>WIOA Opportunities – Idaho Launch</w:t>
        </w:r>
        <w:r w:rsidRPr="0002438E">
          <w:rPr>
            <w:rFonts w:ascii="Gill Sans MT" w:hAnsi="Gill Sans MT"/>
          </w:rPr>
          <w:tab/>
        </w:r>
        <w:r w:rsidR="000F2C1D" w:rsidRPr="004D1235">
          <w:rPr>
            <w:rFonts w:ascii="Gill Sans MT" w:hAnsi="Gill Sans MT"/>
            <w:color w:val="17406D"/>
          </w:rPr>
          <w:t>Page</w:t>
        </w:r>
        <w:r w:rsidR="000F2C1D" w:rsidRPr="0002438E">
          <w:rPr>
            <w:rFonts w:ascii="Gill Sans MT" w:hAnsi="Gill Sans MT"/>
            <w:color w:val="009DD9"/>
          </w:rPr>
          <w:t xml:space="preserve"> </w:t>
        </w:r>
        <w:r w:rsidR="000F2C1D" w:rsidRPr="004D1235">
          <w:rPr>
            <w:rFonts w:ascii="Gill Sans MT" w:hAnsi="Gill Sans MT"/>
            <w:color w:val="38905C"/>
          </w:rPr>
          <w:t>|</w:t>
        </w:r>
        <w:r w:rsidR="000F2C1D" w:rsidRPr="0002438E">
          <w:rPr>
            <w:rFonts w:ascii="Gill Sans MT" w:hAnsi="Gill Sans MT"/>
          </w:rPr>
          <w:t xml:space="preserve"> </w:t>
        </w:r>
        <w:r w:rsidR="000F2C1D" w:rsidRPr="004D1235">
          <w:rPr>
            <w:rFonts w:ascii="Gill Sans MT" w:hAnsi="Gill Sans MT"/>
            <w:b/>
            <w:color w:val="17406D"/>
          </w:rPr>
          <w:fldChar w:fldCharType="begin"/>
        </w:r>
        <w:r w:rsidR="000F2C1D" w:rsidRPr="004D1235">
          <w:rPr>
            <w:rFonts w:ascii="Gill Sans MT" w:hAnsi="Gill Sans MT"/>
            <w:b/>
            <w:color w:val="17406D"/>
          </w:rPr>
          <w:instrText xml:space="preserve"> PAGE   \* MERGEFORMAT </w:instrText>
        </w:r>
        <w:r w:rsidR="000F2C1D" w:rsidRPr="004D1235">
          <w:rPr>
            <w:rFonts w:ascii="Gill Sans MT" w:hAnsi="Gill Sans MT"/>
            <w:b/>
            <w:color w:val="17406D"/>
          </w:rPr>
          <w:fldChar w:fldCharType="separate"/>
        </w:r>
        <w:r w:rsidR="000F2C1D">
          <w:rPr>
            <w:rFonts w:ascii="Gill Sans MT" w:hAnsi="Gill Sans MT"/>
            <w:b/>
            <w:color w:val="17406D"/>
          </w:rPr>
          <w:t>1</w:t>
        </w:r>
        <w:r w:rsidR="000F2C1D" w:rsidRPr="004D1235">
          <w:rPr>
            <w:rFonts w:ascii="Gill Sans MT" w:hAnsi="Gill Sans MT"/>
            <w:b/>
            <w:noProof/>
            <w:color w:val="17406D"/>
          </w:rPr>
          <w:fldChar w:fldCharType="end"/>
        </w:r>
      </w:p>
    </w:sdtContent>
  </w:sdt>
  <w:bookmarkEnd w:id="2"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BBE5" w14:textId="77777777" w:rsidR="00C62EAB" w:rsidRDefault="00C62EAB" w:rsidP="00C70AF2">
      <w:pPr>
        <w:spacing w:before="0" w:after="0" w:line="240" w:lineRule="auto"/>
      </w:pPr>
      <w:r>
        <w:separator/>
      </w:r>
    </w:p>
  </w:footnote>
  <w:footnote w:type="continuationSeparator" w:id="0">
    <w:p w14:paraId="620626B0" w14:textId="77777777" w:rsidR="00C62EAB" w:rsidRDefault="00C62EAB" w:rsidP="00C70A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25D5" w14:textId="59DBC0C8" w:rsidR="0007544B" w:rsidRPr="00B43785" w:rsidRDefault="0031284F" w:rsidP="00B43785">
    <w:pPr>
      <w:pStyle w:val="spacer"/>
      <w:rPr>
        <w:rStyle w:val="Header-Secondary"/>
        <w:rFonts w:cstheme="minorBidi"/>
        <w:i w:val="0"/>
        <w:color w:val="auto"/>
        <w:spacing w:val="0"/>
        <w:sz w:val="21"/>
      </w:rPr>
    </w:pPr>
    <w:r>
      <w:rPr>
        <w:noProof/>
      </w:rPr>
      <mc:AlternateContent>
        <mc:Choice Requires="wps">
          <w:drawing>
            <wp:anchor distT="0" distB="0" distL="114300" distR="114300" simplePos="0" relativeHeight="251657728" behindDoc="0" locked="0" layoutInCell="1" allowOverlap="1" wp14:anchorId="1DCD2181" wp14:editId="68A7F327">
              <wp:simplePos x="0" y="0"/>
              <wp:positionH relativeFrom="column">
                <wp:posOffset>-693115</wp:posOffset>
              </wp:positionH>
              <wp:positionV relativeFrom="paragraph">
                <wp:posOffset>-482803</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rgbClr val="17406D"/>
                      </a:solidFill>
                      <a:effectLst/>
                    </wps:spPr>
                    <wps:txbx>
                      <w:txbxContent>
                        <w:p w14:paraId="15D214C2" w14:textId="6B8A3866" w:rsidR="000815A2" w:rsidRPr="0002438E" w:rsidRDefault="00EA213F" w:rsidP="000815A2">
                          <w:pPr>
                            <w:pStyle w:val="HeaderBlock"/>
                            <w:ind w:left="720"/>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WIOA Opportunities</w:t>
                          </w:r>
                        </w:p>
                        <w:p w14:paraId="3773139E" w14:textId="4CF31786" w:rsidR="000815A2" w:rsidRPr="0002438E" w:rsidRDefault="00EA213F" w:rsidP="000815A2">
                          <w:pPr>
                            <w:pStyle w:val="HeaderBlock"/>
                            <w:ind w:left="720"/>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Idaho Launch</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DCD21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6pt;margin-top:-38pt;width:611.7pt;height:35.9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" adj="21600" fillcolor="#17406d" stroked="f">
              <o:lock v:ext="edit" grouping="t"/>
              <v:textbox inset="50.4pt,0,0,0">
                <w:txbxContent>
                  <w:p w14:paraId="15D214C2" w14:textId="6B8A3866" w:rsidR="000815A2" w:rsidRPr="0002438E" w:rsidRDefault="00EA213F" w:rsidP="000815A2">
                    <w:pPr>
                      <w:pStyle w:val="HeaderBlock"/>
                      <w:ind w:left="720"/>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WIOA Opportunities</w:t>
                    </w:r>
                  </w:p>
                  <w:p w14:paraId="3773139E" w14:textId="4CF31786" w:rsidR="000815A2" w:rsidRPr="0002438E" w:rsidRDefault="00EA213F" w:rsidP="000815A2">
                    <w:pPr>
                      <w:pStyle w:val="HeaderBlock"/>
                      <w:ind w:left="720"/>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Idaho Launch</w:t>
                    </w:r>
                  </w:p>
                </w:txbxContent>
              </v:textbox>
            </v:shape>
          </w:pict>
        </mc:Fallback>
      </mc:AlternateContent>
    </w:r>
    <w:r w:rsidR="000815A2">
      <w:rPr>
        <w:noProof/>
      </w:rPr>
      <mc:AlternateContent>
        <mc:Choice Requires="wps">
          <w:drawing>
            <wp:anchor distT="0" distB="0" distL="114300" distR="114300" simplePos="0" relativeHeight="251656704" behindDoc="0" locked="0" layoutInCell="1" allowOverlap="1" wp14:anchorId="1007DD5A" wp14:editId="0E280D17">
              <wp:simplePos x="0" y="0"/>
              <wp:positionH relativeFrom="column">
                <wp:posOffset>12192635</wp:posOffset>
              </wp:positionH>
              <wp:positionV relativeFrom="paragraph">
                <wp:posOffset>-473075</wp:posOffset>
              </wp:positionV>
              <wp:extent cx="1319530" cy="456565"/>
              <wp:effectExtent l="0" t="0" r="0" b="0"/>
              <wp:wrapNone/>
              <wp:docPr id="3"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9530" cy="456565"/>
                      </a:xfrm>
                      <a:prstGeom prst="rect">
                        <a:avLst/>
                      </a:prstGeom>
                      <a:solidFill>
                        <a:srgbClr val="3890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56220" w14:textId="77777777" w:rsidR="000815A2" w:rsidRPr="00821762" w:rsidRDefault="000815A2" w:rsidP="000815A2">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007DD5A" id="_x0000_s1027" alt="&quot;&quot;" style="position:absolute;margin-left:960.05pt;margin-top:-37.25pt;width:103.9pt;height:35.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" fillcolor="#38905c" stroked="f" strokeweight="1pt">
              <o:lock v:ext="edit" grouping="t"/>
              <v:textbox inset="50.4pt,0,0,0">
                <w:txbxContent>
                  <w:p w14:paraId="19456220" w14:textId="77777777" w:rsidR="000815A2" w:rsidRPr="00821762" w:rsidRDefault="000815A2" w:rsidP="000815A2">
                    <w:pPr>
                      <w:pStyle w:val="HeaderBlock"/>
                      <w:rPr>
                        <w:rStyle w:val="Header-Secondary"/>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793"/>
    <w:multiLevelType w:val="hybridMultilevel"/>
    <w:tmpl w:val="94003C4A"/>
    <w:lvl w:ilvl="0" w:tplc="D7DEEBA0">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6A1"/>
    <w:multiLevelType w:val="multilevel"/>
    <w:tmpl w:val="74D0C234"/>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2" w15:restartNumberingAfterBreak="0">
    <w:nsid w:val="053B4FFA"/>
    <w:multiLevelType w:val="multilevel"/>
    <w:tmpl w:val="EA64A6FE"/>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lowerRoman"/>
      <w:lvlText w:val="%3."/>
      <w:lvlJc w:val="right"/>
      <w:pPr>
        <w:ind w:left="1152" w:hanging="144"/>
      </w:pPr>
      <w:rPr>
        <w:rFonts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 w15:restartNumberingAfterBreak="0">
    <w:nsid w:val="0779621C"/>
    <w:multiLevelType w:val="multilevel"/>
    <w:tmpl w:val="71321C98"/>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646664" w:themeColor="text1" w:themeTint="BF"/>
      </w:rPr>
    </w:lvl>
    <w:lvl w:ilvl="2">
      <w:start w:val="1"/>
      <w:numFmt w:val="lowerRoman"/>
      <w:lvlText w:val="%3"/>
      <w:lvlJc w:val="left"/>
      <w:pPr>
        <w:ind w:left="864" w:hanging="144"/>
      </w:pPr>
      <w:rPr>
        <w:rFonts w:hint="default"/>
        <w:color w:val="0074BF"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4" w15:restartNumberingAfterBreak="0">
    <w:nsid w:val="0C3B7405"/>
    <w:multiLevelType w:val="hybridMultilevel"/>
    <w:tmpl w:val="9C0E5FA2"/>
    <w:lvl w:ilvl="0" w:tplc="1D6ABACA">
      <w:start w:val="1"/>
      <w:numFmt w:val="bullet"/>
      <w:pStyle w:val="Bul-3"/>
      <w:lvlText w:val="›"/>
      <w:lvlJc w:val="left"/>
      <w:pPr>
        <w:ind w:left="1728" w:hanging="360"/>
      </w:pPr>
      <w:rPr>
        <w:rFonts w:ascii="Calibri" w:hAnsi="Calibri" w:hint="default"/>
        <w:color w:val="378F5B"/>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DD6030F"/>
    <w:multiLevelType w:val="multilevel"/>
    <w:tmpl w:val="A4DE7620"/>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6" w15:restartNumberingAfterBreak="0">
    <w:nsid w:val="11F81598"/>
    <w:multiLevelType w:val="multilevel"/>
    <w:tmpl w:val="9B662D66"/>
    <w:numStyleLink w:val="Style1"/>
  </w:abstractNum>
  <w:abstractNum w:abstractNumId="7" w15:restartNumberingAfterBreak="0">
    <w:nsid w:val="133100CF"/>
    <w:multiLevelType w:val="hybridMultilevel"/>
    <w:tmpl w:val="7C309918"/>
    <w:lvl w:ilvl="0" w:tplc="C6BA78EC">
      <w:start w:val="1"/>
      <w:numFmt w:val="bullet"/>
      <w:pStyle w:val="Bul-2"/>
      <w:lvlText w:val=""/>
      <w:lvlJc w:val="left"/>
      <w:pPr>
        <w:ind w:left="1476" w:hanging="360"/>
      </w:pPr>
      <w:rPr>
        <w:rFonts w:ascii="Wingdings 3" w:hAnsi="Wingdings 3" w:hint="default"/>
        <w:color w:val="009DD9"/>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149C4722"/>
    <w:multiLevelType w:val="multilevel"/>
    <w:tmpl w:val="802C85FC"/>
    <w:lvl w:ilvl="0">
      <w:start w:val="1"/>
      <w:numFmt w:val="decimal"/>
      <w:lvlText w:val="%1."/>
      <w:lvlJc w:val="left"/>
      <w:pPr>
        <w:ind w:left="432" w:hanging="144"/>
      </w:pPr>
      <w:rPr>
        <w:rFonts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9" w15:restartNumberingAfterBreak="0">
    <w:nsid w:val="1BF661D2"/>
    <w:multiLevelType w:val="hybridMultilevel"/>
    <w:tmpl w:val="4A0ABD90"/>
    <w:lvl w:ilvl="0" w:tplc="9AE26794">
      <w:start w:val="1"/>
      <w:numFmt w:val="bullet"/>
      <w:lvlText w:val=""/>
      <w:lvlJc w:val="left"/>
      <w:pPr>
        <w:ind w:left="1476" w:hanging="360"/>
      </w:pPr>
      <w:rPr>
        <w:rFonts w:ascii="Symbol" w:hAnsi="Symbol" w:hint="default"/>
        <w:color w:val="0074BF" w:themeColor="accent5"/>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0" w15:restartNumberingAfterBreak="0">
    <w:nsid w:val="1C534DA4"/>
    <w:multiLevelType w:val="hybridMultilevel"/>
    <w:tmpl w:val="71E28DE2"/>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4FA695C">
      <w:start w:val="1"/>
      <w:numFmt w:val="bullet"/>
      <w:lvlText w:val=""/>
      <w:lvlJc w:val="left"/>
      <w:pPr>
        <w:ind w:left="2880" w:hanging="360"/>
      </w:pPr>
      <w:rPr>
        <w:rFonts w:ascii="Wingdings 3" w:hAnsi="Wingdings 3" w:hint="default"/>
        <w:color w:val="F35B2D" w:themeColor="accent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470B4"/>
    <w:multiLevelType w:val="multilevel"/>
    <w:tmpl w:val="0409000F"/>
    <w:styleLink w:val="NumberedList"/>
    <w:lvl w:ilvl="0">
      <w:start w:val="1"/>
      <w:numFmt w:val="decimal"/>
      <w:lvlText w:val="%1."/>
      <w:lvlJc w:val="left"/>
      <w:pPr>
        <w:ind w:left="720" w:hanging="360"/>
      </w:pPr>
      <w:rPr>
        <w:rFonts w:hint="default"/>
        <w:color w:val="F35B2D" w:themeColor="accent2"/>
      </w:rPr>
    </w:lvl>
    <w:lvl w:ilvl="1">
      <w:start w:val="1"/>
      <w:numFmt w:val="lowerLetter"/>
      <w:lvlText w:val="%2."/>
      <w:lvlJc w:val="left"/>
      <w:pPr>
        <w:ind w:left="1440" w:hanging="360"/>
      </w:pPr>
      <w:rPr>
        <w:rFonts w:hint="default"/>
        <w:color w:val="808080" w:themeColor="background1" w:themeShade="80"/>
      </w:rPr>
    </w:lvl>
    <w:lvl w:ilvl="2">
      <w:start w:val="1"/>
      <w:numFmt w:val="lowerRoman"/>
      <w:lvlText w:val="%3."/>
      <w:lvlJc w:val="right"/>
      <w:pPr>
        <w:ind w:left="2160" w:hanging="180"/>
      </w:pPr>
      <w:rPr>
        <w:rFonts w:hint="default"/>
        <w:color w:val="2A5681" w:themeColor="accent1"/>
      </w:rPr>
    </w:lvl>
    <w:lvl w:ilvl="3">
      <w:start w:val="1"/>
      <w:numFmt w:val="decimal"/>
      <w:lvlText w:val="%4."/>
      <w:lvlJc w:val="left"/>
      <w:pPr>
        <w:ind w:left="2880" w:hanging="360"/>
      </w:pPr>
      <w:rPr>
        <w:rFonts w:hint="default"/>
        <w:color w:val="F35B2D" w:themeColor="accent2"/>
      </w:rPr>
    </w:lvl>
    <w:lvl w:ilvl="4">
      <w:start w:val="1"/>
      <w:numFmt w:val="lowerLetter"/>
      <w:lvlText w:val="%5."/>
      <w:lvlJc w:val="left"/>
      <w:pPr>
        <w:ind w:left="3600" w:hanging="360"/>
      </w:pPr>
      <w:rPr>
        <w:rFonts w:hint="default"/>
        <w:color w:val="BBBBBB" w:themeColor="accent3" w:themeTint="BF"/>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2F01EF"/>
    <w:multiLevelType w:val="multilevel"/>
    <w:tmpl w:val="9B662D66"/>
    <w:numStyleLink w:val="Style1"/>
  </w:abstractNum>
  <w:abstractNum w:abstractNumId="13" w15:restartNumberingAfterBreak="0">
    <w:nsid w:val="28B574A9"/>
    <w:multiLevelType w:val="multilevel"/>
    <w:tmpl w:val="A7D8B34E"/>
    <w:styleLink w:val="NumberList"/>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14" w15:restartNumberingAfterBreak="0">
    <w:nsid w:val="2A110F83"/>
    <w:multiLevelType w:val="multilevel"/>
    <w:tmpl w:val="DC428B5C"/>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5" w15:restartNumberingAfterBreak="0">
    <w:nsid w:val="301963FF"/>
    <w:multiLevelType w:val="multilevel"/>
    <w:tmpl w:val="9B662D66"/>
    <w:numStyleLink w:val="Style1"/>
  </w:abstractNum>
  <w:abstractNum w:abstractNumId="16" w15:restartNumberingAfterBreak="0">
    <w:nsid w:val="36F21D1D"/>
    <w:multiLevelType w:val="multilevel"/>
    <w:tmpl w:val="9B662D66"/>
    <w:numStyleLink w:val="Style1"/>
  </w:abstractNum>
  <w:abstractNum w:abstractNumId="17" w15:restartNumberingAfterBreak="0">
    <w:nsid w:val="39F9515F"/>
    <w:multiLevelType w:val="hybridMultilevel"/>
    <w:tmpl w:val="BAD28B96"/>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85B01DBC">
      <w:start w:val="1"/>
      <w:numFmt w:val="bullet"/>
      <w:lvlText w:val=""/>
      <w:lvlJc w:val="left"/>
      <w:pPr>
        <w:ind w:left="2160" w:hanging="360"/>
      </w:pPr>
      <w:rPr>
        <w:rFonts w:ascii="Wingdings 3" w:hAnsi="Wingdings 3" w:hint="default"/>
        <w:color w:val="2A5681" w:themeColor="accen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95F30"/>
    <w:multiLevelType w:val="hybridMultilevel"/>
    <w:tmpl w:val="79BA7A00"/>
    <w:lvl w:ilvl="0" w:tplc="C6AC55C2">
      <w:start w:val="1"/>
      <w:numFmt w:val="bullet"/>
      <w:pStyle w:val="Attribution"/>
      <w:lvlText w:val=""/>
      <w:lvlJc w:val="left"/>
      <w:pPr>
        <w:ind w:left="2520" w:hanging="360"/>
      </w:pPr>
      <w:rPr>
        <w:rFonts w:ascii="Wingdings 3" w:hAnsi="Wingdings 3" w:hint="default"/>
        <w:color w:val="3FB3F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334F6D"/>
    <w:multiLevelType w:val="multilevel"/>
    <w:tmpl w:val="9B662D66"/>
    <w:numStyleLink w:val="Style1"/>
  </w:abstractNum>
  <w:abstractNum w:abstractNumId="20" w15:restartNumberingAfterBreak="0">
    <w:nsid w:val="470D1130"/>
    <w:multiLevelType w:val="multilevel"/>
    <w:tmpl w:val="C5C23CAA"/>
    <w:styleLink w:val="StandardBullets"/>
    <w:lvl w:ilvl="0">
      <w:start w:val="1"/>
      <w:numFmt w:val="bullet"/>
      <w:lvlText w:val=""/>
      <w:lvlJc w:val="left"/>
      <w:pPr>
        <w:ind w:left="720" w:hanging="360"/>
      </w:pPr>
      <w:rPr>
        <w:rFonts w:ascii="Wingdings" w:hAnsi="Wingdings" w:hint="default"/>
        <w:color w:val="F35B2D" w:themeColor="accent2"/>
      </w:rPr>
    </w:lvl>
    <w:lvl w:ilvl="1">
      <w:start w:val="1"/>
      <w:numFmt w:val="bullet"/>
      <w:lvlText w:val=""/>
      <w:lvlJc w:val="left"/>
      <w:pPr>
        <w:ind w:left="1440" w:hanging="360"/>
      </w:pPr>
      <w:rPr>
        <w:rFonts w:ascii="Wingdings 3" w:hAnsi="Wingdings 3" w:cs="Courier New" w:hint="default"/>
        <w:color w:val="808080" w:themeColor="background1" w:themeShade="80"/>
      </w:rPr>
    </w:lvl>
    <w:lvl w:ilvl="2">
      <w:start w:val="1"/>
      <w:numFmt w:val="bullet"/>
      <w:lvlText w:val=""/>
      <w:lvlJc w:val="left"/>
      <w:pPr>
        <w:ind w:left="2160" w:hanging="360"/>
      </w:pPr>
      <w:rPr>
        <w:rFonts w:ascii="Wingdings 3" w:hAnsi="Wingdings 3" w:hint="default"/>
        <w:color w:val="2A5681" w:themeColor="accent1"/>
      </w:rPr>
    </w:lvl>
    <w:lvl w:ilvl="3">
      <w:start w:val="1"/>
      <w:numFmt w:val="bullet"/>
      <w:lvlText w:val=""/>
      <w:lvlJc w:val="left"/>
      <w:pPr>
        <w:ind w:left="2880" w:hanging="360"/>
      </w:pPr>
      <w:rPr>
        <w:rFonts w:ascii="Wingdings 3" w:hAnsi="Wingdings 3" w:hint="default"/>
        <w:color w:val="F35B2D" w:themeColor="accent2"/>
      </w:rPr>
    </w:lvl>
    <w:lvl w:ilvl="4">
      <w:start w:val="1"/>
      <w:numFmt w:val="bullet"/>
      <w:lvlText w:val=""/>
      <w:lvlJc w:val="left"/>
      <w:pPr>
        <w:ind w:left="3600" w:hanging="360"/>
      </w:pPr>
      <w:rPr>
        <w:rFonts w:ascii="Wingdings 3" w:hAnsi="Wingdings 3" w:cs="Courier New" w:hint="default"/>
        <w:color w:val="BBBBBB" w:themeColor="accent3" w:themeTint="B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7F1F37"/>
    <w:multiLevelType w:val="multilevel"/>
    <w:tmpl w:val="9B662D66"/>
    <w:numStyleLink w:val="Style1"/>
  </w:abstractNum>
  <w:abstractNum w:abstractNumId="22" w15:restartNumberingAfterBreak="0">
    <w:nsid w:val="4B62436D"/>
    <w:multiLevelType w:val="hybridMultilevel"/>
    <w:tmpl w:val="84A6475E"/>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0760002">
      <w:start w:val="1"/>
      <w:numFmt w:val="bullet"/>
      <w:lvlText w:val=""/>
      <w:lvlJc w:val="left"/>
      <w:pPr>
        <w:ind w:left="3600" w:hanging="360"/>
      </w:pPr>
      <w:rPr>
        <w:rFonts w:ascii="Wingdings 3" w:hAnsi="Wingdings 3" w:hint="default"/>
        <w:color w:val="808080" w:themeColor="background1" w:themeShade="8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872D2"/>
    <w:multiLevelType w:val="hybridMultilevel"/>
    <w:tmpl w:val="29565424"/>
    <w:lvl w:ilvl="0" w:tplc="5EE03464">
      <w:start w:val="1"/>
      <w:numFmt w:val="bullet"/>
      <w:pStyle w:val="Bul-1"/>
      <w:lvlText w:val=""/>
      <w:lvlJc w:val="left"/>
      <w:pPr>
        <w:ind w:left="1188" w:hanging="360"/>
      </w:pPr>
      <w:rPr>
        <w:rFonts w:ascii="Wingdings 3" w:hAnsi="Wingdings 3" w:hint="default"/>
        <w:color w:val="17406D"/>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15:restartNumberingAfterBreak="0">
    <w:nsid w:val="585F07F4"/>
    <w:multiLevelType w:val="multilevel"/>
    <w:tmpl w:val="9B662D66"/>
    <w:numStyleLink w:val="Style1"/>
  </w:abstractNum>
  <w:abstractNum w:abstractNumId="25" w15:restartNumberingAfterBreak="0">
    <w:nsid w:val="5F3844A4"/>
    <w:multiLevelType w:val="hybridMultilevel"/>
    <w:tmpl w:val="6CB6E604"/>
    <w:lvl w:ilvl="0" w:tplc="F182ADAA">
      <w:start w:val="1"/>
      <w:numFmt w:val="bullet"/>
      <w:lvlText w:val=""/>
      <w:lvlJc w:val="left"/>
      <w:pPr>
        <w:ind w:left="720" w:hanging="360"/>
      </w:pPr>
      <w:rPr>
        <w:rFonts w:ascii="Wingdings" w:hAnsi="Wingdings" w:hint="default"/>
        <w:color w:val="F35B2D" w:themeColor="accent2"/>
      </w:rPr>
    </w:lvl>
    <w:lvl w:ilvl="1" w:tplc="43EC39B8">
      <w:start w:val="12"/>
      <w:numFmt w:val="bullet"/>
      <w:lvlText w:val=""/>
      <w:lvlJc w:val="left"/>
      <w:pPr>
        <w:ind w:left="1440" w:hanging="360"/>
      </w:pPr>
      <w:rPr>
        <w:rFonts w:ascii="Wingdings 3" w:hAnsi="Wingdings 3" w:hint="default"/>
        <w:color w:val="808080" w:themeColor="background1" w:themeShade="80"/>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7" w15:restartNumberingAfterBreak="0">
    <w:nsid w:val="6CB0686B"/>
    <w:multiLevelType w:val="hybridMultilevel"/>
    <w:tmpl w:val="88022A58"/>
    <w:lvl w:ilvl="0" w:tplc="B2865A42">
      <w:start w:val="1"/>
      <w:numFmt w:val="bullet"/>
      <w:lvlText w:val="›"/>
      <w:lvlJc w:val="left"/>
      <w:pPr>
        <w:ind w:left="1728" w:hanging="360"/>
      </w:pPr>
      <w:rPr>
        <w:rFonts w:ascii="Calibri" w:hAnsi="Calibri" w:hint="default"/>
        <w:color w:val="009DD9"/>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73857911"/>
    <w:multiLevelType w:val="multilevel"/>
    <w:tmpl w:val="8206B9D2"/>
    <w:lvl w:ilvl="0">
      <w:start w:val="1"/>
      <w:numFmt w:val="bullet"/>
      <w:lvlText w:val=""/>
      <w:lvlJc w:val="left"/>
      <w:pPr>
        <w:ind w:left="432"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num w:numId="1">
    <w:abstractNumId w:val="0"/>
  </w:num>
  <w:num w:numId="2">
    <w:abstractNumId w:val="25"/>
  </w:num>
  <w:num w:numId="3">
    <w:abstractNumId w:val="17"/>
  </w:num>
  <w:num w:numId="4">
    <w:abstractNumId w:val="10"/>
  </w:num>
  <w:num w:numId="5">
    <w:abstractNumId w:val="22"/>
  </w:num>
  <w:num w:numId="6">
    <w:abstractNumId w:val="20"/>
  </w:num>
  <w:num w:numId="7">
    <w:abstractNumId w:val="8"/>
  </w:num>
  <w:num w:numId="8">
    <w:abstractNumId w:val="1"/>
  </w:num>
  <w:num w:numId="9">
    <w:abstractNumId w:val="11"/>
  </w:num>
  <w:num w:numId="10">
    <w:abstractNumId w:val="13"/>
  </w:num>
  <w:num w:numId="11">
    <w:abstractNumId w:val="28"/>
  </w:num>
  <w:num w:numId="12">
    <w:abstractNumId w:val="14"/>
  </w:num>
  <w:num w:numId="13">
    <w:abstractNumId w:val="2"/>
  </w:num>
  <w:num w:numId="14">
    <w:abstractNumId w:val="3"/>
  </w:num>
  <w:num w:numId="15">
    <w:abstractNumId w:val="5"/>
  </w:num>
  <w:num w:numId="16">
    <w:abstractNumId w:val="18"/>
  </w:num>
  <w:num w:numId="17">
    <w:abstractNumId w:val="26"/>
  </w:num>
  <w:num w:numId="18">
    <w:abstractNumId w:val="24"/>
  </w:num>
  <w:num w:numId="19">
    <w:abstractNumId w:val="19"/>
  </w:num>
  <w:num w:numId="20">
    <w:abstractNumId w:val="16"/>
  </w:num>
  <w:num w:numId="21">
    <w:abstractNumId w:val="12"/>
  </w:num>
  <w:num w:numId="22">
    <w:abstractNumId w:val="15"/>
  </w:num>
  <w:num w:numId="23">
    <w:abstractNumId w:val="21"/>
  </w:num>
  <w:num w:numId="24">
    <w:abstractNumId w:val="6"/>
  </w:num>
  <w:num w:numId="25">
    <w:abstractNumId w:val="23"/>
  </w:num>
  <w:num w:numId="26">
    <w:abstractNumId w:val="9"/>
  </w:num>
  <w:num w:numId="27">
    <w:abstractNumId w:val="27"/>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360"/>
  <w:defaultTableStyle w:val="GPSTable-Light"/>
  <w:characterSpacingControl w:val="doNotCompress"/>
  <w:hdrShapeDefaults>
    <o:shapedefaults v:ext="edit" spidmax="6145"/>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MDMwNDUxMDQ2MLFQ0lEKTi0uzszPAykwrAUA1YVIwSwAAAA="/>
  </w:docVars>
  <w:rsids>
    <w:rsidRoot w:val="00C70AF2"/>
    <w:rsid w:val="00001D69"/>
    <w:rsid w:val="00002467"/>
    <w:rsid w:val="00017FA3"/>
    <w:rsid w:val="0002438E"/>
    <w:rsid w:val="0003207A"/>
    <w:rsid w:val="0004041C"/>
    <w:rsid w:val="000461E3"/>
    <w:rsid w:val="0005219A"/>
    <w:rsid w:val="00072C56"/>
    <w:rsid w:val="00074811"/>
    <w:rsid w:val="0007544B"/>
    <w:rsid w:val="000815A2"/>
    <w:rsid w:val="00090664"/>
    <w:rsid w:val="000953A3"/>
    <w:rsid w:val="00097722"/>
    <w:rsid w:val="000A3FD7"/>
    <w:rsid w:val="000A448C"/>
    <w:rsid w:val="000A4D2B"/>
    <w:rsid w:val="000E0CEC"/>
    <w:rsid w:val="000F2C1D"/>
    <w:rsid w:val="000F3C34"/>
    <w:rsid w:val="000F4C88"/>
    <w:rsid w:val="000F6F73"/>
    <w:rsid w:val="000F77B4"/>
    <w:rsid w:val="0010100F"/>
    <w:rsid w:val="00120093"/>
    <w:rsid w:val="00130D32"/>
    <w:rsid w:val="00135C47"/>
    <w:rsid w:val="00137BF3"/>
    <w:rsid w:val="00137D8A"/>
    <w:rsid w:val="00150CFB"/>
    <w:rsid w:val="001667CC"/>
    <w:rsid w:val="00177F6F"/>
    <w:rsid w:val="0018485A"/>
    <w:rsid w:val="00185A1F"/>
    <w:rsid w:val="00187AB8"/>
    <w:rsid w:val="00190DDB"/>
    <w:rsid w:val="00193345"/>
    <w:rsid w:val="00194950"/>
    <w:rsid w:val="001E782E"/>
    <w:rsid w:val="00204670"/>
    <w:rsid w:val="00211100"/>
    <w:rsid w:val="00226181"/>
    <w:rsid w:val="00235EC8"/>
    <w:rsid w:val="00253691"/>
    <w:rsid w:val="00261812"/>
    <w:rsid w:val="00264425"/>
    <w:rsid w:val="00271241"/>
    <w:rsid w:val="00276E02"/>
    <w:rsid w:val="00277476"/>
    <w:rsid w:val="002B0E42"/>
    <w:rsid w:val="002B4520"/>
    <w:rsid w:val="002B493D"/>
    <w:rsid w:val="002C0D1A"/>
    <w:rsid w:val="002C2BE7"/>
    <w:rsid w:val="002C3C2F"/>
    <w:rsid w:val="002C4FAC"/>
    <w:rsid w:val="002D2A3D"/>
    <w:rsid w:val="002D4649"/>
    <w:rsid w:val="002E6D8F"/>
    <w:rsid w:val="002F682D"/>
    <w:rsid w:val="0031284F"/>
    <w:rsid w:val="00312A73"/>
    <w:rsid w:val="00342C0D"/>
    <w:rsid w:val="003452F2"/>
    <w:rsid w:val="00371285"/>
    <w:rsid w:val="003819E0"/>
    <w:rsid w:val="003837CD"/>
    <w:rsid w:val="003C3202"/>
    <w:rsid w:val="003C5716"/>
    <w:rsid w:val="003F0914"/>
    <w:rsid w:val="00416947"/>
    <w:rsid w:val="004209B4"/>
    <w:rsid w:val="004272C3"/>
    <w:rsid w:val="004332FC"/>
    <w:rsid w:val="0044214E"/>
    <w:rsid w:val="00454E3A"/>
    <w:rsid w:val="00464C03"/>
    <w:rsid w:val="004849F6"/>
    <w:rsid w:val="0049131E"/>
    <w:rsid w:val="004A33ED"/>
    <w:rsid w:val="004B14CC"/>
    <w:rsid w:val="004C6451"/>
    <w:rsid w:val="004C69A7"/>
    <w:rsid w:val="004C70C9"/>
    <w:rsid w:val="004D3796"/>
    <w:rsid w:val="004D64F7"/>
    <w:rsid w:val="0050683D"/>
    <w:rsid w:val="00517D25"/>
    <w:rsid w:val="0052185A"/>
    <w:rsid w:val="00541336"/>
    <w:rsid w:val="005477BF"/>
    <w:rsid w:val="00553DFF"/>
    <w:rsid w:val="0056751E"/>
    <w:rsid w:val="00573C35"/>
    <w:rsid w:val="0058207B"/>
    <w:rsid w:val="00592637"/>
    <w:rsid w:val="005B2BB2"/>
    <w:rsid w:val="005B7716"/>
    <w:rsid w:val="005C3B38"/>
    <w:rsid w:val="005D261E"/>
    <w:rsid w:val="00600E5A"/>
    <w:rsid w:val="006375AA"/>
    <w:rsid w:val="00651AC6"/>
    <w:rsid w:val="006637A8"/>
    <w:rsid w:val="00665772"/>
    <w:rsid w:val="0067565B"/>
    <w:rsid w:val="00680A42"/>
    <w:rsid w:val="00684D38"/>
    <w:rsid w:val="006852E0"/>
    <w:rsid w:val="00697784"/>
    <w:rsid w:val="006A2BBB"/>
    <w:rsid w:val="006A78D0"/>
    <w:rsid w:val="006B32BB"/>
    <w:rsid w:val="006F14BD"/>
    <w:rsid w:val="006F6B2E"/>
    <w:rsid w:val="00702F95"/>
    <w:rsid w:val="0070302A"/>
    <w:rsid w:val="00712089"/>
    <w:rsid w:val="00712B0F"/>
    <w:rsid w:val="007242E8"/>
    <w:rsid w:val="00725807"/>
    <w:rsid w:val="007306EA"/>
    <w:rsid w:val="007377B7"/>
    <w:rsid w:val="00741573"/>
    <w:rsid w:val="00742125"/>
    <w:rsid w:val="00755271"/>
    <w:rsid w:val="00765CE9"/>
    <w:rsid w:val="007770CC"/>
    <w:rsid w:val="007800D4"/>
    <w:rsid w:val="00786B4F"/>
    <w:rsid w:val="00795AE6"/>
    <w:rsid w:val="007B37B6"/>
    <w:rsid w:val="007B7351"/>
    <w:rsid w:val="007C726C"/>
    <w:rsid w:val="007D06C9"/>
    <w:rsid w:val="007D59BA"/>
    <w:rsid w:val="007E0B5F"/>
    <w:rsid w:val="007E5B93"/>
    <w:rsid w:val="007F1305"/>
    <w:rsid w:val="00806640"/>
    <w:rsid w:val="00811A0F"/>
    <w:rsid w:val="00820903"/>
    <w:rsid w:val="00821762"/>
    <w:rsid w:val="0083132A"/>
    <w:rsid w:val="008342E1"/>
    <w:rsid w:val="008550DB"/>
    <w:rsid w:val="00856BEB"/>
    <w:rsid w:val="00860BCD"/>
    <w:rsid w:val="00861E34"/>
    <w:rsid w:val="00871D5E"/>
    <w:rsid w:val="00874D44"/>
    <w:rsid w:val="00895FC1"/>
    <w:rsid w:val="008A3220"/>
    <w:rsid w:val="008A49F4"/>
    <w:rsid w:val="008B2AC5"/>
    <w:rsid w:val="008B5068"/>
    <w:rsid w:val="008C0518"/>
    <w:rsid w:val="008C61D4"/>
    <w:rsid w:val="008C7914"/>
    <w:rsid w:val="008E2E7F"/>
    <w:rsid w:val="008E4A29"/>
    <w:rsid w:val="008F3688"/>
    <w:rsid w:val="009027BB"/>
    <w:rsid w:val="009029EA"/>
    <w:rsid w:val="0093121D"/>
    <w:rsid w:val="0094732E"/>
    <w:rsid w:val="00967237"/>
    <w:rsid w:val="00982C13"/>
    <w:rsid w:val="00983C41"/>
    <w:rsid w:val="0099527B"/>
    <w:rsid w:val="009A55B8"/>
    <w:rsid w:val="009C79D9"/>
    <w:rsid w:val="009D05D0"/>
    <w:rsid w:val="009E33F6"/>
    <w:rsid w:val="009E3FF6"/>
    <w:rsid w:val="00A10367"/>
    <w:rsid w:val="00A16569"/>
    <w:rsid w:val="00A40C11"/>
    <w:rsid w:val="00A56CDC"/>
    <w:rsid w:val="00A61227"/>
    <w:rsid w:val="00A755E5"/>
    <w:rsid w:val="00A832E9"/>
    <w:rsid w:val="00A865C4"/>
    <w:rsid w:val="00A93685"/>
    <w:rsid w:val="00A956CA"/>
    <w:rsid w:val="00AA272C"/>
    <w:rsid w:val="00AA5F74"/>
    <w:rsid w:val="00AB150E"/>
    <w:rsid w:val="00AB1E7E"/>
    <w:rsid w:val="00AD5D24"/>
    <w:rsid w:val="00AE4C9D"/>
    <w:rsid w:val="00AF0EA2"/>
    <w:rsid w:val="00AF110D"/>
    <w:rsid w:val="00AF5FAF"/>
    <w:rsid w:val="00B032FC"/>
    <w:rsid w:val="00B12474"/>
    <w:rsid w:val="00B23CE6"/>
    <w:rsid w:val="00B344CA"/>
    <w:rsid w:val="00B35BA2"/>
    <w:rsid w:val="00B3763B"/>
    <w:rsid w:val="00B43785"/>
    <w:rsid w:val="00B45DD0"/>
    <w:rsid w:val="00B47CF2"/>
    <w:rsid w:val="00B67043"/>
    <w:rsid w:val="00B727FC"/>
    <w:rsid w:val="00B7592A"/>
    <w:rsid w:val="00B949F0"/>
    <w:rsid w:val="00B97A5F"/>
    <w:rsid w:val="00BA1FE5"/>
    <w:rsid w:val="00BA31D6"/>
    <w:rsid w:val="00BB48D1"/>
    <w:rsid w:val="00BC41C0"/>
    <w:rsid w:val="00BD1254"/>
    <w:rsid w:val="00BD1AF0"/>
    <w:rsid w:val="00BD51D4"/>
    <w:rsid w:val="00BE0251"/>
    <w:rsid w:val="00C003CA"/>
    <w:rsid w:val="00C07D6D"/>
    <w:rsid w:val="00C16103"/>
    <w:rsid w:val="00C23546"/>
    <w:rsid w:val="00C245AA"/>
    <w:rsid w:val="00C413DA"/>
    <w:rsid w:val="00C416FC"/>
    <w:rsid w:val="00C574EA"/>
    <w:rsid w:val="00C62EAB"/>
    <w:rsid w:val="00C66FE6"/>
    <w:rsid w:val="00C70AF2"/>
    <w:rsid w:val="00C70BC6"/>
    <w:rsid w:val="00C81273"/>
    <w:rsid w:val="00C9302C"/>
    <w:rsid w:val="00CA74B9"/>
    <w:rsid w:val="00CC3316"/>
    <w:rsid w:val="00CC6113"/>
    <w:rsid w:val="00CE2629"/>
    <w:rsid w:val="00CF0978"/>
    <w:rsid w:val="00CF40CD"/>
    <w:rsid w:val="00D16D3A"/>
    <w:rsid w:val="00D2764D"/>
    <w:rsid w:val="00D372D1"/>
    <w:rsid w:val="00D45E59"/>
    <w:rsid w:val="00D62BD9"/>
    <w:rsid w:val="00D67526"/>
    <w:rsid w:val="00D72DEA"/>
    <w:rsid w:val="00D73F8A"/>
    <w:rsid w:val="00D925C6"/>
    <w:rsid w:val="00D92DA4"/>
    <w:rsid w:val="00D9632F"/>
    <w:rsid w:val="00DA3694"/>
    <w:rsid w:val="00DB1CB3"/>
    <w:rsid w:val="00DC2810"/>
    <w:rsid w:val="00DC3D2D"/>
    <w:rsid w:val="00DC7288"/>
    <w:rsid w:val="00DF33A7"/>
    <w:rsid w:val="00E1251A"/>
    <w:rsid w:val="00E12AF3"/>
    <w:rsid w:val="00E21DF7"/>
    <w:rsid w:val="00E2580A"/>
    <w:rsid w:val="00E36081"/>
    <w:rsid w:val="00E4079D"/>
    <w:rsid w:val="00E45624"/>
    <w:rsid w:val="00E47B5B"/>
    <w:rsid w:val="00E55F68"/>
    <w:rsid w:val="00E61E52"/>
    <w:rsid w:val="00E80844"/>
    <w:rsid w:val="00E901C5"/>
    <w:rsid w:val="00EA09AB"/>
    <w:rsid w:val="00EA213F"/>
    <w:rsid w:val="00EA57D5"/>
    <w:rsid w:val="00EC59A6"/>
    <w:rsid w:val="00F11807"/>
    <w:rsid w:val="00F22D17"/>
    <w:rsid w:val="00F230A3"/>
    <w:rsid w:val="00F44F32"/>
    <w:rsid w:val="00F455D4"/>
    <w:rsid w:val="00F5137B"/>
    <w:rsid w:val="00F52B8A"/>
    <w:rsid w:val="00F6406B"/>
    <w:rsid w:val="00F91DB9"/>
    <w:rsid w:val="00FA17DA"/>
    <w:rsid w:val="00FA25FA"/>
    <w:rsid w:val="00FA3029"/>
    <w:rsid w:val="00FA6A36"/>
    <w:rsid w:val="00FB2472"/>
    <w:rsid w:val="00FD3F31"/>
    <w:rsid w:val="00FE0114"/>
    <w:rsid w:val="00FE766B"/>
    <w:rsid w:val="00FE77FE"/>
    <w:rsid w:val="00FE7E60"/>
    <w:rsid w:val="00FF0220"/>
    <w:rsid w:val="00FF24F8"/>
    <w:rsid w:val="00FF4590"/>
    <w:rsid w:val="5BC89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2D9F2C"/>
  <w15:chartTrackingRefBased/>
  <w15:docId w15:val="{2C74A06B-6126-4FF2-9F38-A2176C07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67"/>
    <w:pPr>
      <w:spacing w:before="120" w:after="120"/>
    </w:pPr>
    <w:rPr>
      <w:sz w:val="21"/>
    </w:rPr>
  </w:style>
  <w:style w:type="paragraph" w:styleId="Heading1">
    <w:name w:val="heading 1"/>
    <w:basedOn w:val="Normal"/>
    <w:next w:val="Normal"/>
    <w:link w:val="Heading1Char"/>
    <w:uiPriority w:val="2"/>
    <w:qFormat/>
    <w:rsid w:val="0050683D"/>
    <w:pPr>
      <w:outlineLvl w:val="0"/>
    </w:pPr>
    <w:rPr>
      <w:rFonts w:ascii="Gill Sans MT" w:hAnsi="Gill Sans MT"/>
      <w:noProof/>
      <w:color w:val="2A5681" w:themeColor="accent1"/>
      <w:sz w:val="72"/>
      <w:szCs w:val="36"/>
    </w:rPr>
  </w:style>
  <w:style w:type="paragraph" w:styleId="Heading2">
    <w:name w:val="heading 2"/>
    <w:basedOn w:val="Heading3"/>
    <w:next w:val="Normal"/>
    <w:link w:val="Heading2Char"/>
    <w:uiPriority w:val="2"/>
    <w:qFormat/>
    <w:rsid w:val="004C70C9"/>
    <w:pPr>
      <w:pBdr>
        <w:top w:val="none" w:sz="0" w:space="0" w:color="auto"/>
        <w:left w:val="none" w:sz="0" w:space="0" w:color="auto"/>
        <w:bottom w:val="single" w:sz="18" w:space="4" w:color="2A5681"/>
      </w:pBdr>
      <w:spacing w:before="240" w:after="240" w:line="240" w:lineRule="auto"/>
      <w:ind w:left="0"/>
      <w:outlineLvl w:val="1"/>
    </w:pPr>
    <w:rPr>
      <w:b w:val="0"/>
      <w:kern w:val="24"/>
      <w:sz w:val="56"/>
      <w14:shadow w14:blurRad="127000" w14:dist="50800" w14:dir="18900000" w14:sx="2000" w14:sy="2000" w14:kx="0" w14:ky="0" w14:algn="ctr">
        <w14:srgbClr w14:val="003A60">
          <w14:alpha w14:val="49810"/>
        </w14:srgbClr>
      </w14:shadow>
    </w:rPr>
  </w:style>
  <w:style w:type="paragraph" w:styleId="Heading3">
    <w:name w:val="heading 3"/>
    <w:basedOn w:val="Normal"/>
    <w:next w:val="Normal"/>
    <w:link w:val="Heading3Char"/>
    <w:uiPriority w:val="2"/>
    <w:rsid w:val="00D92DA4"/>
    <w:pPr>
      <w:pBdr>
        <w:top w:val="single" w:sz="2" w:space="1" w:color="FFFFFF" w:themeColor="background1"/>
        <w:left w:val="single" w:sz="48" w:space="4" w:color="009DD9"/>
        <w:bottom w:val="single" w:sz="8" w:space="3" w:color="009DD9"/>
      </w:pBdr>
      <w:spacing w:before="360" w:after="160"/>
      <w:ind w:left="230"/>
      <w:outlineLvl w:val="2"/>
    </w:pPr>
    <w:rPr>
      <w:rFonts w:ascii="Gill Sans MT" w:hAnsi="Gill Sans MT"/>
      <w:b/>
      <w:color w:val="2A5681" w:themeColor="accent1"/>
      <w:sz w:val="28"/>
    </w:rPr>
  </w:style>
  <w:style w:type="paragraph" w:styleId="Heading4">
    <w:name w:val="heading 4"/>
    <w:basedOn w:val="Normal"/>
    <w:next w:val="Normal"/>
    <w:link w:val="Heading4Char"/>
    <w:uiPriority w:val="19"/>
    <w:qFormat/>
    <w:rsid w:val="00CC3316"/>
    <w:pPr>
      <w:pBdr>
        <w:top w:val="single" w:sz="2" w:space="1" w:color="FFFFFF" w:themeColor="background1"/>
        <w:left w:val="single" w:sz="36" w:space="4" w:color="378F5B"/>
        <w:bottom w:val="single" w:sz="2" w:space="1" w:color="FFFFFF" w:themeColor="background1"/>
      </w:pBdr>
      <w:spacing w:before="360" w:line="216" w:lineRule="auto"/>
      <w:ind w:left="432" w:right="1440"/>
      <w:outlineLvl w:val="3"/>
    </w:pPr>
    <w:rPr>
      <w:rFonts w:ascii="Gill Sans MT" w:hAnsi="Gill Sans MT"/>
      <w:b/>
      <w:color w:val="17406D"/>
      <w:spacing w:val="6"/>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paragraph" w:customStyle="1" w:styleId="IntroParagraph">
    <w:name w:val="Intro Paragraph"/>
    <w:basedOn w:val="Normal"/>
    <w:next w:val="Normal"/>
    <w:link w:val="IntroParagraphChar"/>
    <w:uiPriority w:val="1"/>
    <w:qFormat/>
    <w:rsid w:val="00AA272C"/>
    <w:pPr>
      <w:spacing w:before="480" w:after="600" w:line="288" w:lineRule="auto"/>
      <w:ind w:left="360" w:right="360"/>
    </w:pPr>
    <w:rPr>
      <w:color w:val="323332" w:themeColor="text1"/>
      <w:spacing w:val="8"/>
      <w:sz w:val="24"/>
      <w:szCs w:val="23"/>
    </w:rPr>
  </w:style>
  <w:style w:type="character" w:styleId="Strong">
    <w:name w:val="Strong"/>
    <w:basedOn w:val="DefaultParagraphFont"/>
    <w:uiPriority w:val="22"/>
    <w:qFormat/>
    <w:rsid w:val="00FA17DA"/>
    <w:rPr>
      <w:b/>
      <w:bCs/>
    </w:rPr>
  </w:style>
  <w:style w:type="character" w:customStyle="1" w:styleId="IntroParagraphChar">
    <w:name w:val="Intro Paragraph Char"/>
    <w:basedOn w:val="DefaultParagraphFont"/>
    <w:link w:val="IntroParagraph"/>
    <w:uiPriority w:val="1"/>
    <w:rsid w:val="00983C41"/>
    <w:rPr>
      <w:color w:val="323332" w:themeColor="text1"/>
      <w:spacing w:val="8"/>
      <w:sz w:val="24"/>
      <w:szCs w:val="23"/>
    </w:rPr>
  </w:style>
  <w:style w:type="character" w:styleId="IntenseEmphasis">
    <w:name w:val="Intense Emphasis"/>
    <w:basedOn w:val="DefaultParagraphFont"/>
    <w:uiPriority w:val="21"/>
    <w:rsid w:val="004332FC"/>
    <w:rPr>
      <w:b/>
      <w:color w:val="2A5681"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EF7F18" w:themeColor="accent4" w:themeShade="BF"/>
    </w:r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137BF3"/>
    <w:rPr>
      <w:color w:val="F35B2D" w:themeColor="hyperlink"/>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4C70C9"/>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50683D"/>
    <w:rPr>
      <w:rFonts w:ascii="Gill Sans MT" w:hAnsi="Gill Sans MT"/>
      <w:noProof/>
      <w:color w:val="2A5681" w:themeColor="accent1"/>
      <w:sz w:val="72"/>
      <w:szCs w:val="36"/>
    </w:rPr>
  </w:style>
  <w:style w:type="paragraph" w:styleId="ListParagraph">
    <w:name w:val="List Paragraph"/>
    <w:basedOn w:val="Normal"/>
    <w:link w:val="ListParagraphChar"/>
    <w:uiPriority w:val="34"/>
    <w:rsid w:val="00C003CA"/>
    <w:pPr>
      <w:ind w:left="720"/>
      <w:contextualSpacing/>
    </w:pPr>
  </w:style>
  <w:style w:type="paragraph" w:customStyle="1" w:styleId="Bul-1">
    <w:name w:val="Bul-1"/>
    <w:basedOn w:val="ListParagraph"/>
    <w:link w:val="Bul-1Char"/>
    <w:uiPriority w:val="9"/>
    <w:rsid w:val="00D62BD9"/>
    <w:pPr>
      <w:numPr>
        <w:numId w:val="25"/>
      </w:numPr>
      <w:ind w:left="810"/>
    </w:pPr>
  </w:style>
  <w:style w:type="paragraph" w:customStyle="1" w:styleId="Bul-2">
    <w:name w:val="Bul-2"/>
    <w:basedOn w:val="ListParagraph"/>
    <w:link w:val="Bul-2Char"/>
    <w:uiPriority w:val="9"/>
    <w:rsid w:val="00A93685"/>
    <w:pPr>
      <w:numPr>
        <w:numId w:val="28"/>
      </w:numPr>
      <w:ind w:left="1080" w:hanging="270"/>
    </w:pPr>
  </w:style>
  <w:style w:type="character" w:customStyle="1" w:styleId="ListParagraphChar">
    <w:name w:val="List Paragraph Char"/>
    <w:basedOn w:val="DefaultParagraphFont"/>
    <w:link w:val="ListParagraph"/>
    <w:uiPriority w:val="34"/>
    <w:rsid w:val="00B7592A"/>
    <w:rPr>
      <w:sz w:val="21"/>
    </w:rPr>
  </w:style>
  <w:style w:type="character" w:customStyle="1" w:styleId="Bul-1Char">
    <w:name w:val="Bul-1 Char"/>
    <w:basedOn w:val="ListParagraphChar"/>
    <w:link w:val="Bul-1"/>
    <w:uiPriority w:val="9"/>
    <w:rsid w:val="00D62BD9"/>
    <w:rPr>
      <w:sz w:val="21"/>
    </w:rPr>
  </w:style>
  <w:style w:type="paragraph" w:customStyle="1" w:styleId="Bul-3">
    <w:name w:val="Bul-3"/>
    <w:basedOn w:val="Normal"/>
    <w:link w:val="Bul-3Char"/>
    <w:uiPriority w:val="9"/>
    <w:rsid w:val="00A93685"/>
    <w:pPr>
      <w:numPr>
        <w:numId w:val="29"/>
      </w:numPr>
      <w:ind w:left="1260" w:hanging="180"/>
    </w:pPr>
  </w:style>
  <w:style w:type="character" w:customStyle="1" w:styleId="Bul-2Char">
    <w:name w:val="Bul-2 Char"/>
    <w:basedOn w:val="ListParagraphChar"/>
    <w:link w:val="Bul-2"/>
    <w:uiPriority w:val="9"/>
    <w:rsid w:val="00A93685"/>
    <w:rPr>
      <w:sz w:val="21"/>
    </w:rPr>
  </w:style>
  <w:style w:type="paragraph" w:customStyle="1" w:styleId="Bul-4">
    <w:name w:val="Bul-4"/>
    <w:basedOn w:val="ListParagraph"/>
    <w:link w:val="Bul-4Char"/>
    <w:uiPriority w:val="9"/>
    <w:rsid w:val="00B7592A"/>
    <w:pPr>
      <w:spacing w:before="40"/>
      <w:ind w:left="0"/>
    </w:pPr>
    <w:rPr>
      <w:color w:val="BBBBBB" w:themeColor="accent3" w:themeTint="BF"/>
    </w:rPr>
  </w:style>
  <w:style w:type="character" w:customStyle="1" w:styleId="Bul-3Char">
    <w:name w:val="Bul-3 Char"/>
    <w:basedOn w:val="ListParagraphChar"/>
    <w:link w:val="Bul-3"/>
    <w:uiPriority w:val="9"/>
    <w:rsid w:val="00A93685"/>
    <w:rPr>
      <w:sz w:val="21"/>
    </w:rPr>
  </w:style>
  <w:style w:type="paragraph" w:customStyle="1" w:styleId="Bul-5">
    <w:name w:val="Bul-5"/>
    <w:basedOn w:val="ListParagraph"/>
    <w:link w:val="Bul-5Char"/>
    <w:uiPriority w:val="9"/>
    <w:rsid w:val="00B7592A"/>
    <w:pPr>
      <w:spacing w:before="40"/>
      <w:ind w:left="0"/>
    </w:pPr>
    <w:rPr>
      <w:color w:val="BBBBBB" w:themeColor="accent3" w:themeTint="BF"/>
    </w:rPr>
  </w:style>
  <w:style w:type="character" w:customStyle="1" w:styleId="Bul-4Char">
    <w:name w:val="Bul-4 Char"/>
    <w:basedOn w:val="ListParagraphChar"/>
    <w:link w:val="Bul-4"/>
    <w:uiPriority w:val="9"/>
    <w:rsid w:val="00194950"/>
    <w:rPr>
      <w:color w:val="BBBBBB" w:themeColor="accent3" w:themeTint="BF"/>
      <w:sz w:val="21"/>
    </w:rPr>
  </w:style>
  <w:style w:type="numbering" w:customStyle="1" w:styleId="StandardBullets">
    <w:name w:val="Standard Bullets"/>
    <w:uiPriority w:val="99"/>
    <w:rsid w:val="007770CC"/>
    <w:pPr>
      <w:numPr>
        <w:numId w:val="6"/>
      </w:numPr>
    </w:pPr>
  </w:style>
  <w:style w:type="character" w:customStyle="1" w:styleId="Bul-5Char">
    <w:name w:val="Bul-5 Char"/>
    <w:basedOn w:val="ListParagraphChar"/>
    <w:link w:val="Bul-5"/>
    <w:uiPriority w:val="9"/>
    <w:rsid w:val="00194950"/>
    <w:rPr>
      <w:color w:val="BBBBBB" w:themeColor="accent3" w:themeTint="BF"/>
      <w:sz w:val="21"/>
    </w:rPr>
  </w:style>
  <w:style w:type="numbering" w:customStyle="1" w:styleId="NumberedList">
    <w:name w:val="Numbered List"/>
    <w:uiPriority w:val="99"/>
    <w:rsid w:val="00261812"/>
    <w:pPr>
      <w:numPr>
        <w:numId w:val="9"/>
      </w:numPr>
    </w:pPr>
  </w:style>
  <w:style w:type="numbering" w:customStyle="1" w:styleId="NumberList">
    <w:name w:val="Number List"/>
    <w:uiPriority w:val="99"/>
    <w:rsid w:val="00261812"/>
    <w:pPr>
      <w:numPr>
        <w:numId w:val="10"/>
      </w:numPr>
    </w:p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2A5681"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F35B2D"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1F4060" w:themeColor="accent1" w:themeShade="BF"/>
        <w:bottom w:val="single" w:sz="18" w:space="0" w:color="1F4060" w:themeColor="accent1" w:themeShade="BF"/>
        <w:right w:val="single" w:sz="4" w:space="0" w:color="1F406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Rockwell" w:hAnsi="Rockwell"/>
        <w:b/>
        <w:bCs/>
        <w:i w:val="0"/>
        <w:color w:val="FFFFFF" w:themeColor="background1"/>
        <w:spacing w:val="6"/>
      </w:rPr>
      <w:tblPr/>
      <w:tcPr>
        <w:tcBorders>
          <w:top w:val="single" w:sz="24" w:space="0" w:color="00395F" w:themeColor="accent5" w:themeShade="80"/>
          <w:left w:val="single" w:sz="8" w:space="0" w:color="00395F" w:themeColor="accent5" w:themeShade="80"/>
          <w:bottom w:val="single" w:sz="24" w:space="0" w:color="00395F" w:themeColor="accent5" w:themeShade="80"/>
          <w:right w:val="single" w:sz="8" w:space="0" w:color="00395F" w:themeColor="accent5" w:themeShade="80"/>
          <w:insideH w:val="nil"/>
          <w:insideV w:val="nil"/>
          <w:tl2br w:val="nil"/>
          <w:tr2bl w:val="nil"/>
        </w:tcBorders>
        <w:shd w:val="clear" w:color="auto" w:fill="00568F"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95F" w:themeFill="accent5" w:themeFillShade="80"/>
      </w:tcPr>
    </w:tblStylePr>
    <w:tblStylePr w:type="firstCol">
      <w:rPr>
        <w:b/>
        <w:bCs/>
        <w:color w:val="FFFFFF" w:themeColor="background1"/>
      </w:rPr>
      <w:tblPr/>
      <w:tcPr>
        <w:tcBorders>
          <w:top w:val="single" w:sz="4" w:space="0" w:color="FFFFFF" w:themeColor="background1"/>
          <w:left w:val="single" w:sz="8" w:space="0" w:color="2A5681" w:themeColor="accent1"/>
          <w:bottom w:val="single" w:sz="18" w:space="0" w:color="1F4060" w:themeColor="accent1" w:themeShade="BF"/>
          <w:insideV w:val="nil"/>
        </w:tcBorders>
        <w:shd w:val="clear" w:color="auto" w:fill="0074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F" w:themeFill="accent5"/>
      </w:tcPr>
    </w:tblStylePr>
    <w:tblStylePr w:type="band1Vert">
      <w:tblPr/>
      <w:tcPr>
        <w:shd w:val="clear" w:color="auto" w:fill="BFE5FF" w:themeFill="accent5"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E6C" w:themeFill="accent4"/>
      </w:tcPr>
    </w:tblStylePr>
    <w:tblStylePr w:type="band1Vert">
      <w:tblPr/>
      <w:tcPr>
        <w:shd w:val="clear" w:color="auto" w:fill="FBDEC4" w:themeFill="accent4" w:themeFillTint="66"/>
      </w:tcPr>
    </w:tblStylePr>
    <w:tblStylePr w:type="band1Horz">
      <w:tblPr/>
      <w:tcPr>
        <w:shd w:val="clear" w:color="auto" w:fill="FBDEC4" w:themeFill="accent4" w:themeFillTint="66"/>
      </w:tcPr>
    </w:tblStylePr>
  </w:style>
  <w:style w:type="paragraph" w:styleId="Subtitle">
    <w:name w:val="Subtitle"/>
    <w:basedOn w:val="Normal"/>
    <w:next w:val="Normal"/>
    <w:link w:val="SubtitleChar"/>
    <w:uiPriority w:val="4"/>
    <w:qFormat/>
    <w:rsid w:val="00FA6A36"/>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FA6A36"/>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BFE5FF" w:themeColor="accent5" w:themeTint="33"/>
      <w:spacing w:val="4"/>
      <w:sz w:val="22"/>
    </w:rPr>
  </w:style>
  <w:style w:type="paragraph" w:customStyle="1" w:styleId="spacer">
    <w:name w:val="spacer"/>
    <w:basedOn w:val="Normal"/>
    <w:link w:val="spacerChar"/>
    <w:uiPriority w:val="19"/>
    <w:rsid w:val="00A10367"/>
    <w:pPr>
      <w:spacing w:before="0" w:after="0" w:line="240" w:lineRule="auto"/>
    </w:pPr>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unhideWhenUsed/>
    <w:rsid w:val="00FA6A36"/>
    <w:pPr>
      <w:pBdr>
        <w:bottom w:val="thinThickMediumGap" w:sz="24" w:space="4" w:color="BFBFBF" w:themeColor="background1" w:themeShade="BF"/>
      </w:pBdr>
      <w:spacing w:before="240" w:after="480" w:line="240" w:lineRule="auto"/>
      <w:ind w:right="7056"/>
      <w:jc w:val="center"/>
    </w:pPr>
    <w:rPr>
      <w:rFonts w:asciiTheme="majorHAnsi" w:eastAsiaTheme="majorEastAsia" w:hAnsi="Arial" w:cstheme="majorBidi"/>
      <w:b/>
      <w:bCs/>
      <w:color w:val="0074BF" w:themeColor="accent5"/>
      <w:kern w:val="24"/>
      <w:sz w:val="44"/>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712B0F"/>
    <w:pPr>
      <w:tabs>
        <w:tab w:val="right" w:leader="dot" w:pos="10790"/>
      </w:tabs>
      <w:spacing w:before="240" w:after="0"/>
    </w:pPr>
    <w:rPr>
      <w:b/>
      <w:noProof/>
      <w:sz w:val="22"/>
    </w:rPr>
  </w:style>
  <w:style w:type="paragraph" w:styleId="TOC2">
    <w:name w:val="toc 2"/>
    <w:basedOn w:val="Normal"/>
    <w:next w:val="Normal"/>
    <w:autoRedefine/>
    <w:uiPriority w:val="39"/>
    <w:unhideWhenUsed/>
    <w:rsid w:val="00712B0F"/>
    <w:pPr>
      <w:tabs>
        <w:tab w:val="right" w:leader="dot" w:pos="10790"/>
      </w:tabs>
      <w:spacing w:before="60" w:after="60"/>
      <w:ind w:left="216"/>
    </w:pPr>
    <w:rPr>
      <w:noProof/>
      <w:color w:val="ADADAD" w:themeColor="accent3" w:themeTint="E6"/>
    </w:rPr>
  </w:style>
  <w:style w:type="paragraph" w:styleId="Quote">
    <w:name w:val="Quote"/>
    <w:basedOn w:val="Normal"/>
    <w:next w:val="Normal"/>
    <w:link w:val="QuoteChar"/>
    <w:uiPriority w:val="6"/>
    <w:qFormat/>
    <w:rsid w:val="008E4A29"/>
    <w:pPr>
      <w:pBdr>
        <w:top w:val="thickThinMediumGap" w:sz="24" w:space="8" w:color="E7E6E6" w:themeColor="background2"/>
        <w:left w:val="single" w:sz="2" w:space="10" w:color="FFFFFF" w:themeColor="background1"/>
        <w:bottom w:val="thickThinMediumGap" w:sz="24" w:space="8" w:color="E7E6E6" w:themeColor="background2"/>
        <w:right w:val="single" w:sz="2" w:space="10" w:color="FFFFFF" w:themeColor="background1"/>
      </w:pBdr>
      <w:spacing w:before="480" w:after="480"/>
      <w:ind w:left="1800" w:right="1800"/>
    </w:pPr>
    <w:rPr>
      <w:i/>
      <w:iCs/>
      <w:color w:val="00568F" w:themeColor="accent5" w:themeShade="BF"/>
      <w:spacing w:val="2"/>
      <w:sz w:val="24"/>
    </w:rPr>
  </w:style>
  <w:style w:type="character" w:customStyle="1" w:styleId="QuoteChar">
    <w:name w:val="Quote Char"/>
    <w:basedOn w:val="DefaultParagraphFont"/>
    <w:link w:val="Quote"/>
    <w:uiPriority w:val="6"/>
    <w:rsid w:val="00983C41"/>
    <w:rPr>
      <w:i/>
      <w:iCs/>
      <w:color w:val="00568F" w:themeColor="accent5" w:themeShade="BF"/>
      <w:spacing w:val="2"/>
      <w:sz w:val="24"/>
    </w:rPr>
  </w:style>
  <w:style w:type="paragraph" w:customStyle="1" w:styleId="QuoteBody">
    <w:name w:val="Quote Body"/>
    <w:basedOn w:val="Quote"/>
    <w:next w:val="Attribution"/>
    <w:link w:val="QuoteBodyChar"/>
    <w:uiPriority w:val="7"/>
    <w:qFormat/>
    <w:rsid w:val="00786B4F"/>
    <w:pPr>
      <w:pBdr>
        <w:bottom w:val="none" w:sz="0" w:space="0" w:color="auto"/>
      </w:pBdr>
      <w:spacing w:after="120"/>
      <w:contextualSpacing/>
    </w:pPr>
  </w:style>
  <w:style w:type="paragraph" w:customStyle="1" w:styleId="Attribution">
    <w:name w:val="Attribution"/>
    <w:basedOn w:val="QuoteBody"/>
    <w:next w:val="Normal"/>
    <w:link w:val="AttributionChar"/>
    <w:uiPriority w:val="8"/>
    <w:qFormat/>
    <w:rsid w:val="00185A1F"/>
    <w:pPr>
      <w:numPr>
        <w:numId w:val="16"/>
      </w:numPr>
      <w:pBdr>
        <w:top w:val="none" w:sz="0" w:space="0" w:color="auto"/>
        <w:bottom w:val="thickThinMediumGap" w:sz="24" w:space="8" w:color="E7E6E6" w:themeColor="background2"/>
      </w:pBdr>
      <w:spacing w:before="0" w:after="480"/>
      <w:ind w:left="2160"/>
      <w:jc w:val="right"/>
    </w:pPr>
    <w:rPr>
      <w:b/>
      <w:i w:val="0"/>
      <w:sz w:val="22"/>
    </w:rPr>
  </w:style>
  <w:style w:type="character" w:customStyle="1" w:styleId="QuoteBodyChar">
    <w:name w:val="Quote Body Char"/>
    <w:basedOn w:val="QuoteChar"/>
    <w:link w:val="QuoteBody"/>
    <w:uiPriority w:val="7"/>
    <w:rsid w:val="00983C41"/>
    <w:rPr>
      <w:i/>
      <w:iCs/>
      <w:color w:val="00568F" w:themeColor="accent5" w:themeShade="BF"/>
      <w:spacing w:val="2"/>
      <w:sz w:val="24"/>
    </w:rPr>
  </w:style>
  <w:style w:type="character" w:customStyle="1" w:styleId="AttributionChar">
    <w:name w:val="Attribution Char"/>
    <w:basedOn w:val="QuoteBodyChar"/>
    <w:link w:val="Attribution"/>
    <w:uiPriority w:val="8"/>
    <w:rsid w:val="00983C41"/>
    <w:rPr>
      <w:b/>
      <w:i w:val="0"/>
      <w:iCs/>
      <w:color w:val="00568F" w:themeColor="accent5" w:themeShade="BF"/>
      <w:spacing w:val="2"/>
      <w:sz w:val="24"/>
    </w:rPr>
  </w:style>
  <w:style w:type="numbering" w:customStyle="1" w:styleId="Style1">
    <w:name w:val="Style1"/>
    <w:uiPriority w:val="99"/>
    <w:rsid w:val="00074811"/>
    <w:pPr>
      <w:numPr>
        <w:numId w:val="17"/>
      </w:numPr>
    </w:pPr>
  </w:style>
  <w:style w:type="character" w:styleId="CommentReference">
    <w:name w:val="annotation reference"/>
    <w:basedOn w:val="DefaultParagraphFont"/>
    <w:uiPriority w:val="99"/>
    <w:semiHidden/>
    <w:unhideWhenUsed/>
    <w:rsid w:val="0005219A"/>
    <w:rPr>
      <w:sz w:val="16"/>
      <w:szCs w:val="16"/>
    </w:rPr>
  </w:style>
  <w:style w:type="paragraph" w:styleId="CommentSubject">
    <w:name w:val="annotation subject"/>
    <w:basedOn w:val="Normal"/>
    <w:next w:val="Normal"/>
    <w:link w:val="CommentSubjectChar"/>
    <w:uiPriority w:val="99"/>
    <w:semiHidden/>
    <w:unhideWhenUsed/>
    <w:rsid w:val="00A1036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10367"/>
    <w:rPr>
      <w:b/>
      <w:bCs/>
      <w:sz w:val="20"/>
      <w:szCs w:val="20"/>
    </w:rPr>
  </w:style>
  <w:style w:type="character" w:customStyle="1" w:styleId="Heading3Char">
    <w:name w:val="Heading 3 Char"/>
    <w:basedOn w:val="DefaultParagraphFont"/>
    <w:link w:val="Heading3"/>
    <w:uiPriority w:val="2"/>
    <w:rsid w:val="00D92DA4"/>
    <w:rPr>
      <w:rFonts w:ascii="Gill Sans MT" w:hAnsi="Gill Sans MT"/>
      <w:b/>
      <w:color w:val="2A5681" w:themeColor="accent1"/>
      <w:sz w:val="28"/>
    </w:rPr>
  </w:style>
  <w:style w:type="character" w:customStyle="1" w:styleId="Heading4Char">
    <w:name w:val="Heading 4 Char"/>
    <w:basedOn w:val="DefaultParagraphFont"/>
    <w:link w:val="Heading4"/>
    <w:uiPriority w:val="19"/>
    <w:rsid w:val="00CC3316"/>
    <w:rPr>
      <w:rFonts w:ascii="Gill Sans MT" w:hAnsi="Gill Sans MT"/>
      <w:b/>
      <w:color w:val="17406D"/>
      <w:spacing w:val="6"/>
      <w:sz w:val="25"/>
    </w:rPr>
  </w:style>
  <w:style w:type="character" w:styleId="UnresolvedMention">
    <w:name w:val="Unresolved Mention"/>
    <w:basedOn w:val="DefaultParagraphFont"/>
    <w:uiPriority w:val="99"/>
    <w:semiHidden/>
    <w:unhideWhenUsed/>
    <w:rsid w:val="00EA213F"/>
    <w:rPr>
      <w:color w:val="605E5C"/>
      <w:shd w:val="clear" w:color="auto" w:fill="E1DFDD"/>
    </w:rPr>
  </w:style>
  <w:style w:type="paragraph" w:styleId="CommentText">
    <w:name w:val="annotation text"/>
    <w:basedOn w:val="Normal"/>
    <w:link w:val="CommentTextChar"/>
    <w:uiPriority w:val="99"/>
    <w:semiHidden/>
    <w:unhideWhenUsed/>
    <w:rsid w:val="00150CFB"/>
    <w:pPr>
      <w:spacing w:line="240" w:lineRule="auto"/>
    </w:pPr>
    <w:rPr>
      <w:sz w:val="20"/>
      <w:szCs w:val="20"/>
    </w:rPr>
  </w:style>
  <w:style w:type="character" w:customStyle="1" w:styleId="CommentTextChar">
    <w:name w:val="Comment Text Char"/>
    <w:basedOn w:val="DefaultParagraphFont"/>
    <w:link w:val="CommentText"/>
    <w:uiPriority w:val="99"/>
    <w:semiHidden/>
    <w:rsid w:val="00150CFB"/>
    <w:rPr>
      <w:sz w:val="20"/>
      <w:szCs w:val="20"/>
    </w:rPr>
  </w:style>
  <w:style w:type="paragraph" w:styleId="Revision">
    <w:name w:val="Revision"/>
    <w:hidden/>
    <w:uiPriority w:val="99"/>
    <w:semiHidden/>
    <w:rsid w:val="0018485A"/>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1537038312">
          <w:marLeft w:val="432"/>
          <w:marRight w:val="0"/>
          <w:marTop w:val="36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63257189">
          <w:marLeft w:val="1728"/>
          <w:marRight w:val="0"/>
          <w:marTop w:val="12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1015234736">
          <w:marLeft w:val="432"/>
          <w:marRight w:val="0"/>
          <w:marTop w:val="36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21521107">
          <w:marLeft w:val="1728"/>
          <w:marRight w:val="0"/>
          <w:marTop w:val="12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 w:id="401486419">
          <w:marLeft w:val="1728"/>
          <w:marRight w:val="0"/>
          <w:marTop w:val="12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797648139">
          <w:marLeft w:val="432"/>
          <w:marRight w:val="0"/>
          <w:marTop w:val="360"/>
          <w:marBottom w:val="0"/>
          <w:divBdr>
            <w:top w:val="none" w:sz="0" w:space="0" w:color="auto"/>
            <w:left w:val="none" w:sz="0" w:space="0" w:color="auto"/>
            <w:bottom w:val="none" w:sz="0" w:space="0" w:color="auto"/>
            <w:right w:val="none" w:sz="0" w:space="0" w:color="auto"/>
          </w:divBdr>
        </w:div>
        <w:div w:id="85032619">
          <w:marLeft w:val="1080"/>
          <w:marRight w:val="0"/>
          <w:marTop w:val="1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daholaunch.com/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daholaun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c.idaho.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ndi.secrist@wdc.idah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20a9f6174d0d0bb9c55b6c13ab653c19">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14d126ec7b7b329208adeed620d09b2"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7BA8-5FEC-4EDE-93FB-DF8C5E4B76BE}">
  <ds:schemaRefs>
    <ds:schemaRef ds:uri="http://schemas.microsoft.com/sharepoint/v3/contenttype/forms"/>
  </ds:schemaRefs>
</ds:datastoreItem>
</file>

<file path=customXml/itemProps2.xml><?xml version="1.0" encoding="utf-8"?>
<ds:datastoreItem xmlns:ds="http://schemas.openxmlformats.org/officeDocument/2006/customXml" ds:itemID="{FB88E81C-6765-4E30-9E0D-FEADD04E7B37}">
  <ds:schemaRefs>
    <ds:schemaRef ds:uri="http://purl.org/dc/terms/"/>
    <ds:schemaRef ds:uri="b2cbb320-9259-475d-a199-cf835ecb4c25"/>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a165619d-62ea-4494-9933-e5d4636ba862"/>
  </ds:schemaRefs>
</ds:datastoreItem>
</file>

<file path=customXml/itemProps3.xml><?xml version="1.0" encoding="utf-8"?>
<ds:datastoreItem xmlns:ds="http://schemas.openxmlformats.org/officeDocument/2006/customXml" ds:itemID="{1E3232DF-6C36-4960-8F21-C9C7C84848FA}"/>
</file>

<file path=customXml/itemProps4.xml><?xml version="1.0" encoding="utf-8"?>
<ds:datastoreItem xmlns:ds="http://schemas.openxmlformats.org/officeDocument/2006/customXml" ds:itemID="{DD3FB6C8-DE05-42DC-A554-77E99C05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ORM Basic Template (Accessible)</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Opportunities - Idaho Launch</dc:title>
  <dc:subject>ORM Basic Template (Accessible)</dc:subject>
  <dc:creator>auto@mahernet.com</dc:creator>
  <cp:keywords>WIOA, opportunities, Idaho, launch, silos</cp:keywords>
  <dc:description/>
  <cp:lastModifiedBy>Katie Gagliano</cp:lastModifiedBy>
  <cp:revision>2</cp:revision>
  <cp:lastPrinted>2017-08-24T18:40:00Z</cp:lastPrinted>
  <dcterms:created xsi:type="dcterms:W3CDTF">2020-12-09T20:55:00Z</dcterms:created>
  <dcterms:modified xsi:type="dcterms:W3CDTF">2020-12-09T20:55:00Z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