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756BC" w14:textId="77777777" w:rsidR="00A1423D" w:rsidRDefault="00A1423D" w:rsidP="009D27E7">
      <w:pPr>
        <w:jc w:val="center"/>
        <w:rPr>
          <w:rFonts w:ascii="Times New Roman" w:hAnsi="Times New Roman" w:cs="Times New Roman"/>
          <w:b/>
          <w:sz w:val="28"/>
          <w:szCs w:val="28"/>
        </w:rPr>
      </w:pPr>
    </w:p>
    <w:p w14:paraId="09F720EC" w14:textId="77777777" w:rsidR="00A1423D" w:rsidRDefault="00A1423D" w:rsidP="009D27E7">
      <w:pPr>
        <w:jc w:val="center"/>
        <w:rPr>
          <w:rFonts w:ascii="Times New Roman" w:hAnsi="Times New Roman" w:cs="Times New Roman"/>
          <w:b/>
          <w:sz w:val="28"/>
          <w:szCs w:val="28"/>
        </w:rPr>
      </w:pPr>
    </w:p>
    <w:p w14:paraId="68B6C12B" w14:textId="77777777" w:rsidR="00A1423D" w:rsidRDefault="00A1423D" w:rsidP="009D27E7">
      <w:pPr>
        <w:jc w:val="center"/>
        <w:rPr>
          <w:rFonts w:ascii="Times New Roman" w:hAnsi="Times New Roman" w:cs="Times New Roman"/>
          <w:b/>
          <w:sz w:val="28"/>
          <w:szCs w:val="28"/>
        </w:rPr>
      </w:pPr>
    </w:p>
    <w:p w14:paraId="461D7ABE" w14:textId="77777777" w:rsidR="00A1423D" w:rsidRDefault="00A1423D" w:rsidP="009D27E7">
      <w:pPr>
        <w:jc w:val="center"/>
        <w:rPr>
          <w:rFonts w:ascii="Times New Roman" w:hAnsi="Times New Roman" w:cs="Times New Roman"/>
          <w:b/>
          <w:sz w:val="28"/>
          <w:szCs w:val="28"/>
        </w:rPr>
      </w:pPr>
    </w:p>
    <w:p w14:paraId="73FAA8FB" w14:textId="77777777" w:rsidR="00A1423D" w:rsidRDefault="00A1423D" w:rsidP="009D27E7">
      <w:pPr>
        <w:jc w:val="center"/>
        <w:rPr>
          <w:rFonts w:ascii="Times New Roman" w:hAnsi="Times New Roman" w:cs="Times New Roman"/>
          <w:b/>
          <w:sz w:val="28"/>
          <w:szCs w:val="28"/>
        </w:rPr>
      </w:pPr>
    </w:p>
    <w:p w14:paraId="72319CD7" w14:textId="77777777" w:rsidR="00A1423D" w:rsidRDefault="00A1423D" w:rsidP="009D27E7">
      <w:pPr>
        <w:jc w:val="center"/>
        <w:rPr>
          <w:rFonts w:ascii="Times New Roman" w:hAnsi="Times New Roman" w:cs="Times New Roman"/>
          <w:b/>
          <w:sz w:val="28"/>
          <w:szCs w:val="28"/>
        </w:rPr>
      </w:pPr>
    </w:p>
    <w:p w14:paraId="745AE774" w14:textId="77777777" w:rsidR="00A1423D" w:rsidRDefault="00A1423D" w:rsidP="009D27E7">
      <w:pPr>
        <w:jc w:val="center"/>
        <w:rPr>
          <w:rFonts w:ascii="Times New Roman" w:hAnsi="Times New Roman" w:cs="Times New Roman"/>
          <w:b/>
          <w:sz w:val="28"/>
          <w:szCs w:val="28"/>
        </w:rPr>
      </w:pPr>
    </w:p>
    <w:p w14:paraId="5E6E3703" w14:textId="77777777" w:rsidR="00A1423D" w:rsidRDefault="00A1423D" w:rsidP="009D27E7">
      <w:pPr>
        <w:jc w:val="center"/>
        <w:rPr>
          <w:rFonts w:ascii="Times New Roman" w:hAnsi="Times New Roman" w:cs="Times New Roman"/>
          <w:b/>
          <w:sz w:val="28"/>
          <w:szCs w:val="28"/>
        </w:rPr>
      </w:pPr>
    </w:p>
    <w:p w14:paraId="45416141" w14:textId="77777777" w:rsidR="00A1423D" w:rsidRDefault="00A1423D" w:rsidP="009D27E7">
      <w:pPr>
        <w:jc w:val="center"/>
        <w:rPr>
          <w:rFonts w:ascii="Times New Roman" w:hAnsi="Times New Roman" w:cs="Times New Roman"/>
          <w:b/>
          <w:sz w:val="28"/>
          <w:szCs w:val="28"/>
        </w:rPr>
      </w:pPr>
    </w:p>
    <w:p w14:paraId="783CDB6B" w14:textId="77777777" w:rsidR="00A1423D" w:rsidRDefault="00A1423D" w:rsidP="009D27E7">
      <w:pPr>
        <w:jc w:val="center"/>
        <w:rPr>
          <w:rFonts w:ascii="Times New Roman" w:hAnsi="Times New Roman" w:cs="Times New Roman"/>
          <w:b/>
          <w:sz w:val="28"/>
          <w:szCs w:val="28"/>
        </w:rPr>
      </w:pPr>
    </w:p>
    <w:p w14:paraId="51BA8BC9" w14:textId="77777777" w:rsidR="00A1423D" w:rsidRDefault="00A1423D" w:rsidP="009D27E7">
      <w:pPr>
        <w:jc w:val="center"/>
        <w:rPr>
          <w:rFonts w:ascii="Times New Roman" w:hAnsi="Times New Roman" w:cs="Times New Roman"/>
          <w:b/>
          <w:sz w:val="28"/>
          <w:szCs w:val="28"/>
        </w:rPr>
      </w:pPr>
    </w:p>
    <w:p w14:paraId="7C9177DB" w14:textId="77777777" w:rsidR="00A1423D" w:rsidRDefault="00A1423D" w:rsidP="009D27E7">
      <w:pPr>
        <w:jc w:val="center"/>
        <w:rPr>
          <w:rFonts w:ascii="Times New Roman" w:hAnsi="Times New Roman" w:cs="Times New Roman"/>
          <w:b/>
          <w:sz w:val="28"/>
          <w:szCs w:val="28"/>
        </w:rPr>
      </w:pPr>
    </w:p>
    <w:p w14:paraId="73B00497" w14:textId="77777777" w:rsidR="00A1423D" w:rsidRDefault="00A1423D" w:rsidP="00A1423D">
      <w:pPr>
        <w:spacing w:line="480" w:lineRule="auto"/>
        <w:jc w:val="center"/>
        <w:rPr>
          <w:rFonts w:ascii="Times New Roman" w:hAnsi="Times New Roman" w:cs="Times New Roman"/>
          <w:b/>
          <w:sz w:val="28"/>
          <w:szCs w:val="28"/>
        </w:rPr>
      </w:pPr>
    </w:p>
    <w:p w14:paraId="42AD14C2" w14:textId="77777777" w:rsidR="002004D1" w:rsidRPr="00A1423D" w:rsidRDefault="009D27E7" w:rsidP="00A1423D">
      <w:pPr>
        <w:spacing w:line="480" w:lineRule="auto"/>
        <w:jc w:val="center"/>
        <w:rPr>
          <w:rFonts w:ascii="Times New Roman" w:hAnsi="Times New Roman" w:cs="Times New Roman"/>
          <w:b/>
          <w:sz w:val="36"/>
          <w:szCs w:val="36"/>
        </w:rPr>
      </w:pPr>
      <w:r w:rsidRPr="00A1423D">
        <w:rPr>
          <w:rFonts w:ascii="Times New Roman" w:hAnsi="Times New Roman" w:cs="Times New Roman"/>
          <w:b/>
          <w:sz w:val="36"/>
          <w:szCs w:val="36"/>
        </w:rPr>
        <w:t>WorkforceGPS</w:t>
      </w:r>
    </w:p>
    <w:p w14:paraId="050232B8" w14:textId="77777777" w:rsidR="009D27E7" w:rsidRPr="00A1423D" w:rsidRDefault="009D27E7" w:rsidP="00A1423D">
      <w:pPr>
        <w:spacing w:line="480" w:lineRule="auto"/>
        <w:jc w:val="center"/>
        <w:rPr>
          <w:rFonts w:ascii="Times New Roman" w:hAnsi="Times New Roman" w:cs="Times New Roman"/>
          <w:b/>
          <w:sz w:val="28"/>
          <w:szCs w:val="28"/>
        </w:rPr>
      </w:pPr>
      <w:r w:rsidRPr="00A1423D">
        <w:rPr>
          <w:rFonts w:ascii="Times New Roman" w:hAnsi="Times New Roman" w:cs="Times New Roman"/>
          <w:b/>
          <w:sz w:val="28"/>
          <w:szCs w:val="28"/>
        </w:rPr>
        <w:t xml:space="preserve">Transcript </w:t>
      </w:r>
      <w:r w:rsidR="00A1423D">
        <w:rPr>
          <w:rFonts w:ascii="Times New Roman" w:hAnsi="Times New Roman" w:cs="Times New Roman"/>
          <w:b/>
          <w:sz w:val="28"/>
          <w:szCs w:val="28"/>
        </w:rPr>
        <w:t>of</w:t>
      </w:r>
      <w:r w:rsidRPr="00A1423D">
        <w:rPr>
          <w:rFonts w:ascii="Times New Roman" w:hAnsi="Times New Roman" w:cs="Times New Roman"/>
          <w:b/>
          <w:sz w:val="28"/>
          <w:szCs w:val="28"/>
        </w:rPr>
        <w:t xml:space="preserve"> Podcast</w:t>
      </w:r>
    </w:p>
    <w:p w14:paraId="406060F6" w14:textId="77777777" w:rsidR="009D27E7" w:rsidRPr="00A1423D" w:rsidRDefault="009D27E7" w:rsidP="00A1423D">
      <w:pPr>
        <w:spacing w:line="480" w:lineRule="auto"/>
        <w:jc w:val="center"/>
        <w:rPr>
          <w:rFonts w:ascii="Times New Roman" w:hAnsi="Times New Roman" w:cs="Times New Roman"/>
          <w:b/>
          <w:sz w:val="28"/>
          <w:szCs w:val="28"/>
        </w:rPr>
      </w:pPr>
      <w:r w:rsidRPr="00A1423D">
        <w:rPr>
          <w:rFonts w:ascii="Times New Roman" w:hAnsi="Times New Roman" w:cs="Times New Roman"/>
          <w:b/>
          <w:sz w:val="28"/>
          <w:szCs w:val="28"/>
        </w:rPr>
        <w:t>Dislocated Worker Podcast</w:t>
      </w:r>
    </w:p>
    <w:p w14:paraId="4C7485F9" w14:textId="77777777" w:rsidR="009D27E7" w:rsidRPr="00A1423D" w:rsidRDefault="00A1423D" w:rsidP="00A1423D">
      <w:pPr>
        <w:spacing w:line="480" w:lineRule="auto"/>
        <w:jc w:val="center"/>
        <w:rPr>
          <w:rFonts w:ascii="Times New Roman" w:hAnsi="Times New Roman" w:cs="Times New Roman"/>
          <w:b/>
          <w:sz w:val="28"/>
          <w:szCs w:val="28"/>
        </w:rPr>
      </w:pPr>
      <w:r w:rsidRPr="00A1423D">
        <w:rPr>
          <w:rFonts w:ascii="Times New Roman" w:hAnsi="Times New Roman" w:cs="Times New Roman"/>
          <w:b/>
          <w:sz w:val="28"/>
          <w:szCs w:val="28"/>
        </w:rPr>
        <w:t>September</w:t>
      </w:r>
      <w:r w:rsidR="009D27E7" w:rsidRPr="00A1423D">
        <w:rPr>
          <w:rFonts w:ascii="Times New Roman" w:hAnsi="Times New Roman" w:cs="Times New Roman"/>
          <w:b/>
          <w:sz w:val="28"/>
          <w:szCs w:val="28"/>
        </w:rPr>
        <w:t xml:space="preserve"> 2020</w:t>
      </w:r>
    </w:p>
    <w:p w14:paraId="2D447BAC" w14:textId="77777777" w:rsidR="009D27E7" w:rsidRPr="00A1423D" w:rsidRDefault="009D27E7" w:rsidP="009D27E7">
      <w:pPr>
        <w:jc w:val="center"/>
        <w:rPr>
          <w:rFonts w:ascii="Times New Roman" w:hAnsi="Times New Roman" w:cs="Times New Roman"/>
        </w:rPr>
      </w:pPr>
    </w:p>
    <w:p w14:paraId="374943A3" w14:textId="77777777" w:rsidR="009D27E7" w:rsidRPr="00A1423D" w:rsidRDefault="009D27E7" w:rsidP="009D27E7">
      <w:pPr>
        <w:jc w:val="center"/>
        <w:rPr>
          <w:rFonts w:ascii="Times New Roman" w:hAnsi="Times New Roman" w:cs="Times New Roman"/>
        </w:rPr>
      </w:pPr>
    </w:p>
    <w:p w14:paraId="10B48901" w14:textId="77777777" w:rsidR="009D27E7" w:rsidRPr="00A1423D" w:rsidRDefault="009D27E7" w:rsidP="009D27E7">
      <w:pPr>
        <w:jc w:val="center"/>
        <w:rPr>
          <w:rFonts w:ascii="Times New Roman" w:hAnsi="Times New Roman" w:cs="Times New Roman"/>
        </w:rPr>
      </w:pPr>
    </w:p>
    <w:p w14:paraId="78F89518" w14:textId="77777777" w:rsidR="009D27E7" w:rsidRPr="00A1423D" w:rsidRDefault="009D27E7" w:rsidP="009D27E7">
      <w:pPr>
        <w:jc w:val="center"/>
        <w:rPr>
          <w:rFonts w:ascii="Times New Roman" w:hAnsi="Times New Roman" w:cs="Times New Roman"/>
        </w:rPr>
      </w:pPr>
    </w:p>
    <w:p w14:paraId="737CC096" w14:textId="77777777" w:rsidR="009D27E7" w:rsidRPr="00A1423D" w:rsidRDefault="009D27E7" w:rsidP="009D27E7">
      <w:pPr>
        <w:jc w:val="center"/>
        <w:rPr>
          <w:rFonts w:ascii="Times New Roman" w:hAnsi="Times New Roman" w:cs="Times New Roman"/>
        </w:rPr>
      </w:pPr>
    </w:p>
    <w:p w14:paraId="13F538E6" w14:textId="77777777" w:rsidR="009D27E7" w:rsidRPr="00A1423D" w:rsidRDefault="009D27E7" w:rsidP="009D27E7">
      <w:pPr>
        <w:jc w:val="center"/>
        <w:rPr>
          <w:rFonts w:ascii="Times New Roman" w:hAnsi="Times New Roman" w:cs="Times New Roman"/>
        </w:rPr>
      </w:pPr>
    </w:p>
    <w:p w14:paraId="41949384" w14:textId="77777777" w:rsidR="009D27E7" w:rsidRPr="00A1423D" w:rsidRDefault="009D27E7" w:rsidP="009D27E7">
      <w:pPr>
        <w:jc w:val="center"/>
        <w:rPr>
          <w:rFonts w:ascii="Times New Roman" w:hAnsi="Times New Roman" w:cs="Times New Roman"/>
        </w:rPr>
      </w:pPr>
    </w:p>
    <w:p w14:paraId="7BEBFF20" w14:textId="77777777" w:rsidR="009D27E7" w:rsidRPr="00A1423D" w:rsidRDefault="009D27E7" w:rsidP="009D27E7">
      <w:pPr>
        <w:jc w:val="center"/>
        <w:rPr>
          <w:rFonts w:ascii="Times New Roman" w:hAnsi="Times New Roman" w:cs="Times New Roman"/>
        </w:rPr>
      </w:pPr>
    </w:p>
    <w:p w14:paraId="27A7561A" w14:textId="77777777" w:rsidR="009D27E7" w:rsidRPr="00A1423D" w:rsidRDefault="009D27E7" w:rsidP="009D27E7">
      <w:pPr>
        <w:jc w:val="center"/>
        <w:rPr>
          <w:rFonts w:ascii="Times New Roman" w:hAnsi="Times New Roman" w:cs="Times New Roman"/>
        </w:rPr>
      </w:pPr>
    </w:p>
    <w:p w14:paraId="599EF770" w14:textId="77777777" w:rsidR="009D27E7" w:rsidRPr="00A1423D" w:rsidRDefault="009D27E7" w:rsidP="009D27E7">
      <w:pPr>
        <w:jc w:val="center"/>
        <w:rPr>
          <w:rFonts w:ascii="Times New Roman" w:hAnsi="Times New Roman" w:cs="Times New Roman"/>
        </w:rPr>
      </w:pPr>
    </w:p>
    <w:p w14:paraId="42877547" w14:textId="77777777" w:rsidR="009D27E7" w:rsidRPr="00A1423D" w:rsidRDefault="009D27E7" w:rsidP="009D27E7">
      <w:pPr>
        <w:jc w:val="center"/>
        <w:rPr>
          <w:rFonts w:ascii="Times New Roman" w:hAnsi="Times New Roman" w:cs="Times New Roman"/>
        </w:rPr>
      </w:pPr>
    </w:p>
    <w:p w14:paraId="61AB0CB7" w14:textId="77777777" w:rsidR="009D27E7" w:rsidRPr="00A1423D" w:rsidRDefault="009D27E7" w:rsidP="009D27E7">
      <w:pPr>
        <w:jc w:val="center"/>
        <w:rPr>
          <w:rFonts w:ascii="Times New Roman" w:hAnsi="Times New Roman" w:cs="Times New Roman"/>
        </w:rPr>
      </w:pPr>
    </w:p>
    <w:p w14:paraId="7A13C635" w14:textId="77777777" w:rsidR="009D27E7" w:rsidRPr="00A1423D" w:rsidRDefault="009D27E7" w:rsidP="009D27E7">
      <w:pPr>
        <w:jc w:val="center"/>
        <w:rPr>
          <w:rFonts w:ascii="Times New Roman" w:hAnsi="Times New Roman" w:cs="Times New Roman"/>
        </w:rPr>
      </w:pPr>
    </w:p>
    <w:p w14:paraId="63A7D783" w14:textId="77777777" w:rsidR="009D27E7" w:rsidRPr="00A1423D" w:rsidRDefault="009D27E7" w:rsidP="009D27E7">
      <w:pPr>
        <w:jc w:val="center"/>
        <w:rPr>
          <w:rFonts w:ascii="Times New Roman" w:hAnsi="Times New Roman" w:cs="Times New Roman"/>
        </w:rPr>
      </w:pPr>
    </w:p>
    <w:p w14:paraId="3903AAF6" w14:textId="77777777" w:rsidR="009D27E7" w:rsidRPr="00A1423D" w:rsidRDefault="009D27E7" w:rsidP="009D27E7">
      <w:pPr>
        <w:jc w:val="center"/>
        <w:rPr>
          <w:rFonts w:ascii="Times New Roman" w:hAnsi="Times New Roman" w:cs="Times New Roman"/>
        </w:rPr>
      </w:pPr>
    </w:p>
    <w:p w14:paraId="5CC26832" w14:textId="77777777" w:rsidR="009D27E7" w:rsidRPr="00A1423D" w:rsidRDefault="009D27E7" w:rsidP="009D27E7">
      <w:pPr>
        <w:jc w:val="center"/>
        <w:rPr>
          <w:rFonts w:ascii="Times New Roman" w:hAnsi="Times New Roman" w:cs="Times New Roman"/>
        </w:rPr>
      </w:pPr>
    </w:p>
    <w:p w14:paraId="29243549" w14:textId="77777777" w:rsidR="009D27E7" w:rsidRPr="00A1423D" w:rsidRDefault="009D27E7" w:rsidP="009D27E7">
      <w:pPr>
        <w:jc w:val="center"/>
        <w:rPr>
          <w:rFonts w:ascii="Times New Roman" w:hAnsi="Times New Roman" w:cs="Times New Roman"/>
        </w:rPr>
      </w:pPr>
    </w:p>
    <w:p w14:paraId="6D1CF34E" w14:textId="77777777" w:rsidR="009D27E7" w:rsidRPr="00A1423D" w:rsidRDefault="009D27E7" w:rsidP="009D27E7">
      <w:pPr>
        <w:jc w:val="center"/>
        <w:rPr>
          <w:rFonts w:ascii="Times New Roman" w:hAnsi="Times New Roman" w:cs="Times New Roman"/>
        </w:rPr>
      </w:pPr>
    </w:p>
    <w:p w14:paraId="0AAEE39C" w14:textId="77777777" w:rsidR="009D27E7" w:rsidRPr="00A1423D" w:rsidRDefault="009D27E7" w:rsidP="009D27E7">
      <w:pPr>
        <w:jc w:val="center"/>
        <w:rPr>
          <w:rFonts w:ascii="Times New Roman" w:hAnsi="Times New Roman" w:cs="Times New Roman"/>
        </w:rPr>
      </w:pPr>
    </w:p>
    <w:p w14:paraId="725E9D47" w14:textId="77777777" w:rsidR="009D27E7" w:rsidRPr="00A1423D" w:rsidRDefault="009D27E7" w:rsidP="009D27E7">
      <w:pPr>
        <w:jc w:val="center"/>
        <w:rPr>
          <w:rFonts w:ascii="Times New Roman" w:hAnsi="Times New Roman" w:cs="Times New Roman"/>
        </w:rPr>
      </w:pPr>
    </w:p>
    <w:p w14:paraId="32C4A32E" w14:textId="77777777" w:rsidR="009D27E7" w:rsidRPr="00A1423D" w:rsidRDefault="009D27E7" w:rsidP="009D27E7">
      <w:pPr>
        <w:jc w:val="center"/>
        <w:rPr>
          <w:rFonts w:ascii="Times New Roman" w:hAnsi="Times New Roman" w:cs="Times New Roman"/>
        </w:rPr>
      </w:pPr>
    </w:p>
    <w:p w14:paraId="3CB4F540" w14:textId="77777777" w:rsidR="009D27E7" w:rsidRPr="00A1423D" w:rsidRDefault="00A1423D" w:rsidP="009D27E7">
      <w:pPr>
        <w:rPr>
          <w:rFonts w:ascii="Times New Roman" w:hAnsi="Times New Roman" w:cs="Times New Roman"/>
          <w:b/>
        </w:rPr>
      </w:pPr>
      <w:r>
        <w:rPr>
          <w:rFonts w:ascii="Times New Roman" w:hAnsi="Times New Roman" w:cs="Times New Roman"/>
        </w:rPr>
        <w:t>JAKE BLANCH</w:t>
      </w:r>
      <w:r w:rsidR="009D27E7" w:rsidRPr="00A1423D">
        <w:rPr>
          <w:rFonts w:ascii="Times New Roman" w:hAnsi="Times New Roman" w:cs="Times New Roman"/>
          <w:b/>
        </w:rPr>
        <w:t xml:space="preserve">: </w:t>
      </w:r>
      <w:r w:rsidR="009D27E7" w:rsidRPr="00A1423D">
        <w:rPr>
          <w:rFonts w:ascii="Times New Roman" w:hAnsi="Times New Roman" w:cs="Times New Roman"/>
        </w:rPr>
        <w:t xml:space="preserve">Hello.  My name is Jake Blanch, and I am a Federal Project Officer, or FPO, with the U.S. Department of Labor, Employment and Training Administration.  With me today are two other FPOs, Amanda Poirier and Michael </w:t>
      </w:r>
      <w:proofErr w:type="spellStart"/>
      <w:r w:rsidR="009D27E7" w:rsidRPr="00A1423D">
        <w:rPr>
          <w:rFonts w:ascii="Times New Roman" w:hAnsi="Times New Roman" w:cs="Times New Roman"/>
        </w:rPr>
        <w:t>Toops</w:t>
      </w:r>
      <w:proofErr w:type="spellEnd"/>
      <w:r w:rsidR="009D27E7" w:rsidRPr="00A1423D">
        <w:rPr>
          <w:rFonts w:ascii="Times New Roman" w:hAnsi="Times New Roman" w:cs="Times New Roman"/>
        </w:rPr>
        <w:t xml:space="preserve">, who have joined me to discuss the “when, why, and how” a state, outlying area, or Indian tribal government can prepare an application for a Disaster Recovery National Dislocated Worker Grant, commonly referred to as a Disaster Recovery DWG.  Future discussions will cover information about the other type of National Dislocated Worker Grants focused on Employment Recovery. </w:t>
      </w:r>
    </w:p>
    <w:p w14:paraId="0531746A" w14:textId="77777777" w:rsidR="009D27E7" w:rsidRPr="00A1423D" w:rsidRDefault="009D27E7" w:rsidP="009D27E7">
      <w:pPr>
        <w:rPr>
          <w:rFonts w:ascii="Times New Roman" w:hAnsi="Times New Roman" w:cs="Times New Roman"/>
        </w:rPr>
      </w:pPr>
    </w:p>
    <w:p w14:paraId="554BCA04" w14:textId="77777777" w:rsidR="009D27E7" w:rsidRPr="00A1423D" w:rsidRDefault="009D27E7" w:rsidP="009D27E7">
      <w:pPr>
        <w:rPr>
          <w:rFonts w:ascii="Times New Roman" w:hAnsi="Times New Roman" w:cs="Times New Roman"/>
        </w:rPr>
      </w:pPr>
      <w:r w:rsidRPr="00A1423D">
        <w:rPr>
          <w:rFonts w:ascii="Times New Roman" w:hAnsi="Times New Roman" w:cs="Times New Roman"/>
        </w:rPr>
        <w:t xml:space="preserve">The reason we are focusing in on Disaster Recovery DWGs is that in recent months, the nation has experienced an unprecedented number of emergencies and natural disasters from forest fires to hurricanes to a global pandemic.  All of which have had a profound impact on the livelihood of many fellow citizens.  As communities grapple with the impacts of these disasters, displaced workers, employers, and the workforce systems they rely on have, and will continue to face many significant challenges.   </w:t>
      </w:r>
    </w:p>
    <w:p w14:paraId="5791EE8B" w14:textId="77777777" w:rsidR="009D27E7" w:rsidRPr="00A1423D" w:rsidRDefault="009D27E7" w:rsidP="009D27E7">
      <w:pPr>
        <w:rPr>
          <w:rFonts w:ascii="Times New Roman" w:hAnsi="Times New Roman" w:cs="Times New Roman"/>
        </w:rPr>
      </w:pPr>
    </w:p>
    <w:p w14:paraId="14792457" w14:textId="77777777" w:rsidR="009D27E7" w:rsidRPr="00A1423D" w:rsidRDefault="009D27E7" w:rsidP="009D27E7">
      <w:pPr>
        <w:rPr>
          <w:rFonts w:ascii="Times New Roman" w:hAnsi="Times New Roman" w:cs="Times New Roman"/>
        </w:rPr>
      </w:pPr>
      <w:r w:rsidRPr="00A1423D">
        <w:rPr>
          <w:rFonts w:ascii="Times New Roman" w:hAnsi="Times New Roman" w:cs="Times New Roman"/>
        </w:rPr>
        <w:t>These DWGs are designed to help address these unique challenges through a variety of activities from cleanup and recovery efforts to humanitarian assistance and employment and training services.  In effect, this grant can help to replace lost wages and provide new valuable work skills, while helping recovery efforts.</w:t>
      </w:r>
    </w:p>
    <w:p w14:paraId="0673C8EB" w14:textId="77777777" w:rsidR="009D27E7" w:rsidRPr="00A1423D" w:rsidRDefault="009D27E7" w:rsidP="009D27E7">
      <w:pPr>
        <w:rPr>
          <w:rFonts w:ascii="Times New Roman" w:hAnsi="Times New Roman" w:cs="Times New Roman"/>
        </w:rPr>
      </w:pPr>
    </w:p>
    <w:p w14:paraId="22EF9266" w14:textId="77777777" w:rsidR="009D27E7" w:rsidRPr="00A1423D" w:rsidRDefault="009D27E7" w:rsidP="009D27E7">
      <w:pPr>
        <w:rPr>
          <w:rFonts w:ascii="Times New Roman" w:hAnsi="Times New Roman" w:cs="Times New Roman"/>
        </w:rPr>
      </w:pPr>
      <w:r w:rsidRPr="00A1423D">
        <w:rPr>
          <w:rFonts w:ascii="Times New Roman" w:hAnsi="Times New Roman" w:cs="Times New Roman"/>
        </w:rPr>
        <w:t>The ETA website and Training Employment Guidance Letter 12-19 have plenty of detailed information about DWGs. We recommend that you take a closer look at these resources and become familiar with its program guidance well-before submitting an application and today we are going to talk about a few critical areas.</w:t>
      </w:r>
    </w:p>
    <w:p w14:paraId="5BD02147" w14:textId="77777777" w:rsidR="009D27E7" w:rsidRPr="00A1423D" w:rsidRDefault="009D27E7" w:rsidP="009D27E7">
      <w:pPr>
        <w:rPr>
          <w:rFonts w:ascii="Times New Roman" w:hAnsi="Times New Roman" w:cs="Times New Roman"/>
        </w:rPr>
      </w:pPr>
    </w:p>
    <w:p w14:paraId="5A9992E8" w14:textId="77777777" w:rsidR="009D27E7" w:rsidRPr="00A1423D" w:rsidRDefault="009D27E7" w:rsidP="009D27E7">
      <w:pPr>
        <w:rPr>
          <w:rFonts w:ascii="Times New Roman" w:hAnsi="Times New Roman" w:cs="Times New Roman"/>
        </w:rPr>
      </w:pPr>
      <w:r w:rsidRPr="00A1423D">
        <w:rPr>
          <w:rFonts w:ascii="Times New Roman" w:hAnsi="Times New Roman" w:cs="Times New Roman"/>
        </w:rPr>
        <w:t>To start us off here, Amanda, can you tell us about the timing of applications. When, exactly, can they be submitted for this type of grant?</w:t>
      </w:r>
    </w:p>
    <w:p w14:paraId="50A5C09F" w14:textId="77777777" w:rsidR="009D27E7" w:rsidRPr="00A1423D" w:rsidRDefault="009D27E7" w:rsidP="009D27E7">
      <w:pPr>
        <w:rPr>
          <w:rFonts w:ascii="Times New Roman" w:hAnsi="Times New Roman" w:cs="Times New Roman"/>
        </w:rPr>
      </w:pPr>
    </w:p>
    <w:p w14:paraId="01DB74A6" w14:textId="77777777" w:rsidR="009D27E7" w:rsidRPr="00A1423D" w:rsidRDefault="00A1423D" w:rsidP="009D27E7">
      <w:pPr>
        <w:rPr>
          <w:rFonts w:ascii="Times New Roman" w:hAnsi="Times New Roman" w:cs="Times New Roman"/>
        </w:rPr>
      </w:pPr>
      <w:r>
        <w:rPr>
          <w:rFonts w:ascii="Times New Roman" w:hAnsi="Times New Roman" w:cs="Times New Roman"/>
        </w:rPr>
        <w:t>AMANDA POIRIER</w:t>
      </w:r>
      <w:r w:rsidR="009D27E7" w:rsidRPr="00A1423D">
        <w:rPr>
          <w:rFonts w:ascii="Times New Roman" w:hAnsi="Times New Roman" w:cs="Times New Roman"/>
        </w:rPr>
        <w:t xml:space="preserve">:  In general, a Federal entity must issue a Disaster Declaration, effectively making federal aid available for response.  </w:t>
      </w:r>
      <w:proofErr w:type="gramStart"/>
      <w:r w:rsidR="009D27E7" w:rsidRPr="00A1423D">
        <w:rPr>
          <w:rFonts w:ascii="Times New Roman" w:hAnsi="Times New Roman" w:cs="Times New Roman"/>
        </w:rPr>
        <w:t>The Federal Emergency Management Agency or FEMA,</w:t>
      </w:r>
      <w:proofErr w:type="gramEnd"/>
      <w:r w:rsidR="009D27E7" w:rsidRPr="00A1423D">
        <w:rPr>
          <w:rFonts w:ascii="Times New Roman" w:hAnsi="Times New Roman" w:cs="Times New Roman"/>
        </w:rPr>
        <w:t xml:space="preserve"> most commonly issues these declarations.  Only at that point, can an applicant submit a grant application.</w:t>
      </w:r>
    </w:p>
    <w:p w14:paraId="5B16B276" w14:textId="77777777" w:rsidR="009D27E7" w:rsidRPr="00A1423D" w:rsidRDefault="009D27E7" w:rsidP="009D27E7">
      <w:pPr>
        <w:rPr>
          <w:rFonts w:ascii="Times New Roman" w:hAnsi="Times New Roman" w:cs="Times New Roman"/>
        </w:rPr>
      </w:pPr>
    </w:p>
    <w:p w14:paraId="10C92E84" w14:textId="77777777" w:rsidR="009D27E7" w:rsidRPr="00A1423D" w:rsidRDefault="009D27E7" w:rsidP="009D27E7">
      <w:pPr>
        <w:rPr>
          <w:rFonts w:ascii="Times New Roman" w:hAnsi="Times New Roman" w:cs="Times New Roman"/>
        </w:rPr>
      </w:pPr>
      <w:r w:rsidRPr="00A1423D">
        <w:rPr>
          <w:rFonts w:ascii="Times New Roman" w:hAnsi="Times New Roman" w:cs="Times New Roman"/>
        </w:rPr>
        <w:t xml:space="preserve">For example, on March 13, 2020, the President declared a nationwide emergency for COVID-19.  Due to this declaration, the Secretary of Labor made available National Dislocated Worker Grant funds for disaster relief efforts in response to the pandemic.  </w:t>
      </w:r>
    </w:p>
    <w:p w14:paraId="110A39AD" w14:textId="77777777" w:rsidR="009D27E7" w:rsidRPr="00A1423D" w:rsidRDefault="009D27E7" w:rsidP="009D27E7">
      <w:pPr>
        <w:rPr>
          <w:rFonts w:ascii="Times New Roman" w:hAnsi="Times New Roman" w:cs="Times New Roman"/>
        </w:rPr>
      </w:pPr>
    </w:p>
    <w:p w14:paraId="50534C68" w14:textId="77777777" w:rsidR="009D27E7" w:rsidRPr="00A1423D" w:rsidRDefault="00A1423D" w:rsidP="009D27E7">
      <w:pPr>
        <w:rPr>
          <w:rFonts w:ascii="Times New Roman" w:hAnsi="Times New Roman" w:cs="Times New Roman"/>
        </w:rPr>
      </w:pPr>
      <w:r>
        <w:rPr>
          <w:rFonts w:ascii="Times New Roman" w:hAnsi="Times New Roman" w:cs="Times New Roman"/>
        </w:rPr>
        <w:t>MR BLANCH</w:t>
      </w:r>
      <w:r w:rsidR="009D27E7" w:rsidRPr="00A1423D">
        <w:rPr>
          <w:rFonts w:ascii="Times New Roman" w:hAnsi="Times New Roman" w:cs="Times New Roman"/>
          <w:b/>
        </w:rPr>
        <w:t xml:space="preserve">: </w:t>
      </w:r>
      <w:r w:rsidR="009D27E7" w:rsidRPr="00A1423D">
        <w:rPr>
          <w:rFonts w:ascii="Times New Roman" w:hAnsi="Times New Roman" w:cs="Times New Roman"/>
        </w:rPr>
        <w:t xml:space="preserve">So, a declaration identifies the event, which then triggers the availability of Federal funds for response efforts.  That makes sense!  Based on that, it would seem that applicants need to have a relationship with FEMA well-before a disaster to ensure this type close coordination.  </w:t>
      </w:r>
    </w:p>
    <w:p w14:paraId="26A71237" w14:textId="77777777" w:rsidR="009D27E7" w:rsidRPr="00A1423D" w:rsidRDefault="009D27E7" w:rsidP="009D27E7">
      <w:pPr>
        <w:rPr>
          <w:rFonts w:ascii="Times New Roman" w:hAnsi="Times New Roman" w:cs="Times New Roman"/>
          <w:b/>
        </w:rPr>
      </w:pPr>
    </w:p>
    <w:p w14:paraId="7272990D" w14:textId="77777777" w:rsidR="009D27E7" w:rsidRPr="00A1423D" w:rsidRDefault="00A1423D" w:rsidP="009D27E7">
      <w:pPr>
        <w:rPr>
          <w:rFonts w:ascii="Times New Roman" w:hAnsi="Times New Roman" w:cs="Times New Roman"/>
          <w:b/>
        </w:rPr>
      </w:pPr>
      <w:r>
        <w:rPr>
          <w:rFonts w:ascii="Times New Roman" w:hAnsi="Times New Roman" w:cs="Times New Roman"/>
        </w:rPr>
        <w:t>MS. POIRIER</w:t>
      </w:r>
      <w:r w:rsidR="009D27E7" w:rsidRPr="00A1423D">
        <w:rPr>
          <w:rFonts w:ascii="Times New Roman" w:hAnsi="Times New Roman" w:cs="Times New Roman"/>
          <w:b/>
        </w:rPr>
        <w:t xml:space="preserve">: </w:t>
      </w:r>
      <w:r w:rsidR="009D27E7" w:rsidRPr="00A1423D">
        <w:rPr>
          <w:rFonts w:ascii="Times New Roman" w:hAnsi="Times New Roman" w:cs="Times New Roman"/>
        </w:rPr>
        <w:t>Correct. Having close ties with state and federal emergency management agencies is very helpful. Early and often planning in anticipation of such events with FEMA and all other key stakeholders is essential to ensure a quick and effective response.</w:t>
      </w:r>
    </w:p>
    <w:p w14:paraId="31667618" w14:textId="77777777" w:rsidR="009D27E7" w:rsidRPr="00A1423D" w:rsidRDefault="009D27E7" w:rsidP="009D27E7">
      <w:pPr>
        <w:rPr>
          <w:rFonts w:ascii="Times New Roman" w:hAnsi="Times New Roman" w:cs="Times New Roman"/>
          <w:b/>
        </w:rPr>
      </w:pPr>
    </w:p>
    <w:p w14:paraId="42CD3FA0" w14:textId="77777777" w:rsidR="009D27E7" w:rsidRPr="00A1423D" w:rsidRDefault="00A1423D" w:rsidP="009D27E7">
      <w:pPr>
        <w:rPr>
          <w:rFonts w:ascii="Times New Roman" w:hAnsi="Times New Roman" w:cs="Times New Roman"/>
        </w:rPr>
      </w:pPr>
      <w:r>
        <w:rPr>
          <w:rFonts w:ascii="Times New Roman" w:hAnsi="Times New Roman" w:cs="Times New Roman"/>
        </w:rPr>
        <w:t>MR BLANCH</w:t>
      </w:r>
      <w:r w:rsidR="009D27E7" w:rsidRPr="00A1423D">
        <w:rPr>
          <w:rFonts w:ascii="Times New Roman" w:hAnsi="Times New Roman" w:cs="Times New Roman"/>
          <w:b/>
        </w:rPr>
        <w:t xml:space="preserve">: </w:t>
      </w:r>
      <w:r w:rsidR="009D27E7" w:rsidRPr="00A1423D">
        <w:rPr>
          <w:rFonts w:ascii="Times New Roman" w:hAnsi="Times New Roman" w:cs="Times New Roman"/>
        </w:rPr>
        <w:t>Michael, who should applicants target?</w:t>
      </w:r>
    </w:p>
    <w:p w14:paraId="570EACD9" w14:textId="77777777" w:rsidR="009D27E7" w:rsidRPr="00A1423D" w:rsidRDefault="009D27E7" w:rsidP="009D27E7">
      <w:pPr>
        <w:rPr>
          <w:rFonts w:ascii="Times New Roman" w:hAnsi="Times New Roman" w:cs="Times New Roman"/>
          <w:b/>
        </w:rPr>
      </w:pPr>
    </w:p>
    <w:p w14:paraId="6909E4DC" w14:textId="77777777" w:rsidR="009D27E7" w:rsidRPr="00A1423D" w:rsidRDefault="00A1423D" w:rsidP="009D27E7">
      <w:pPr>
        <w:rPr>
          <w:rFonts w:ascii="Times New Roman" w:hAnsi="Times New Roman" w:cs="Times New Roman"/>
          <w:color w:val="000000"/>
        </w:rPr>
      </w:pPr>
      <w:r>
        <w:rPr>
          <w:rFonts w:ascii="Times New Roman" w:hAnsi="Times New Roman" w:cs="Times New Roman"/>
        </w:rPr>
        <w:t>MICHAEL TOOPS</w:t>
      </w:r>
      <w:r w:rsidR="009D27E7" w:rsidRPr="00A1423D">
        <w:rPr>
          <w:rFonts w:ascii="Times New Roman" w:hAnsi="Times New Roman" w:cs="Times New Roman"/>
          <w:b/>
        </w:rPr>
        <w:t xml:space="preserve">: </w:t>
      </w:r>
      <w:r w:rsidR="009D27E7" w:rsidRPr="00A1423D">
        <w:rPr>
          <w:rFonts w:ascii="Times New Roman" w:hAnsi="Times New Roman" w:cs="Times New Roman"/>
          <w:color w:val="000000"/>
        </w:rPr>
        <w:t xml:space="preserve">Jake, ultimately, applicants will need to set policies and procedures for determining participant eligibility.  However, regulations identify four types of individuals than can be enrolled.  They are: workers temporarily or permanently laid off because of the disaster, for example, workers who lost their job or were laid off because of the pandemic are excellent candidates for a COVID-19 disaster recovery DWG; dislocated worker as defined in the Workforce Innovation and Opportunity Act – this covers the gambit of workers who have been laid off or lost their jobs through no fault of their own; long-term unemployed individuals as defined by the State, outlying area, or Indian Tribal Government, which at the minimum usually encompasses workers who have been unemployed for 27 weeks or longer; and, self-employed individuals who became unemployed or significantly underemployed as a result of the disaster or emergency  </w:t>
      </w:r>
    </w:p>
    <w:p w14:paraId="3B9DB892" w14:textId="77777777" w:rsidR="009D27E7" w:rsidRPr="00A1423D" w:rsidRDefault="009D27E7" w:rsidP="009D27E7">
      <w:pPr>
        <w:rPr>
          <w:rFonts w:ascii="Times New Roman" w:hAnsi="Times New Roman" w:cs="Times New Roman"/>
          <w:color w:val="000000"/>
        </w:rPr>
      </w:pPr>
    </w:p>
    <w:p w14:paraId="2CBE7B0D" w14:textId="77777777" w:rsidR="009D27E7" w:rsidRPr="00A1423D" w:rsidRDefault="009D27E7" w:rsidP="009D27E7">
      <w:pPr>
        <w:rPr>
          <w:rFonts w:ascii="Times New Roman" w:hAnsi="Times New Roman" w:cs="Times New Roman"/>
          <w:b/>
        </w:rPr>
      </w:pPr>
      <w:r w:rsidRPr="00A1423D">
        <w:rPr>
          <w:rFonts w:ascii="Times New Roman" w:hAnsi="Times New Roman" w:cs="Times New Roman"/>
          <w:color w:val="000000"/>
        </w:rPr>
        <w:t xml:space="preserve">The key here is that each </w:t>
      </w:r>
      <w:proofErr w:type="gramStart"/>
      <w:r w:rsidRPr="00A1423D">
        <w:rPr>
          <w:rFonts w:ascii="Times New Roman" w:hAnsi="Times New Roman" w:cs="Times New Roman"/>
          <w:color w:val="000000"/>
        </w:rPr>
        <w:t>individuals</w:t>
      </w:r>
      <w:proofErr w:type="gramEnd"/>
      <w:r w:rsidRPr="00A1423D">
        <w:rPr>
          <w:rFonts w:ascii="Times New Roman" w:hAnsi="Times New Roman" w:cs="Times New Roman"/>
          <w:color w:val="000000"/>
        </w:rPr>
        <w:t xml:space="preserve"> has to have had an attachment to work at some point, and each are seeking reemployment.  An immediate focus should be on those individuals who have lost employment due to the declared disaster or emergency.</w:t>
      </w:r>
    </w:p>
    <w:p w14:paraId="22837C8A" w14:textId="77777777" w:rsidR="009D27E7" w:rsidRPr="00A1423D" w:rsidRDefault="009D27E7" w:rsidP="009D27E7">
      <w:pPr>
        <w:rPr>
          <w:rFonts w:ascii="Times New Roman" w:hAnsi="Times New Roman" w:cs="Times New Roman"/>
          <w:b/>
        </w:rPr>
      </w:pPr>
    </w:p>
    <w:p w14:paraId="294D734E" w14:textId="77777777" w:rsidR="009D27E7" w:rsidRPr="00A1423D" w:rsidRDefault="00A1423D" w:rsidP="009D27E7">
      <w:pPr>
        <w:rPr>
          <w:rFonts w:ascii="Times New Roman" w:hAnsi="Times New Roman" w:cs="Times New Roman"/>
        </w:rPr>
      </w:pPr>
      <w:r>
        <w:rPr>
          <w:rFonts w:ascii="Times New Roman" w:hAnsi="Times New Roman" w:cs="Times New Roman"/>
        </w:rPr>
        <w:t>MR BLANCH</w:t>
      </w:r>
      <w:r w:rsidR="009D27E7" w:rsidRPr="00A1423D">
        <w:rPr>
          <w:rFonts w:ascii="Times New Roman" w:hAnsi="Times New Roman" w:cs="Times New Roman"/>
          <w:b/>
        </w:rPr>
        <w:t xml:space="preserve">: </w:t>
      </w:r>
      <w:r w:rsidR="009D27E7" w:rsidRPr="00A1423D">
        <w:rPr>
          <w:rFonts w:ascii="Times New Roman" w:hAnsi="Times New Roman" w:cs="Times New Roman"/>
        </w:rPr>
        <w:t xml:space="preserve">That is helpful!  So, although the immediate focus is on serving those unemployed due to a disaster or emergency, the ability to enroll other dislocated workers seems to add some flexibility, especially if the disaster recovery work needing completed is greater than the numbers of workers impacted. </w:t>
      </w:r>
    </w:p>
    <w:p w14:paraId="1B4D4184" w14:textId="77777777" w:rsidR="009D27E7" w:rsidRPr="00A1423D" w:rsidRDefault="009D27E7" w:rsidP="009D27E7">
      <w:pPr>
        <w:rPr>
          <w:rFonts w:ascii="Times New Roman" w:hAnsi="Times New Roman" w:cs="Times New Roman"/>
          <w:b/>
        </w:rPr>
      </w:pPr>
    </w:p>
    <w:p w14:paraId="7DD7380C" w14:textId="77777777" w:rsidR="009D27E7" w:rsidRPr="00A1423D" w:rsidRDefault="009D27E7" w:rsidP="009D27E7">
      <w:pPr>
        <w:rPr>
          <w:rFonts w:ascii="Times New Roman" w:hAnsi="Times New Roman" w:cs="Times New Roman"/>
        </w:rPr>
      </w:pPr>
      <w:r w:rsidRPr="00A1423D">
        <w:rPr>
          <w:rFonts w:ascii="Times New Roman" w:hAnsi="Times New Roman" w:cs="Times New Roman"/>
        </w:rPr>
        <w:t>Amanda, what are the allowable activities under this grant?</w:t>
      </w:r>
    </w:p>
    <w:p w14:paraId="448E0F0F" w14:textId="77777777" w:rsidR="009D27E7" w:rsidRPr="00A1423D" w:rsidRDefault="009D27E7" w:rsidP="009D27E7">
      <w:pPr>
        <w:rPr>
          <w:rFonts w:ascii="Times New Roman" w:hAnsi="Times New Roman" w:cs="Times New Roman"/>
          <w:b/>
        </w:rPr>
      </w:pPr>
      <w:r w:rsidRPr="00A1423D">
        <w:rPr>
          <w:rFonts w:ascii="Times New Roman" w:hAnsi="Times New Roman" w:cs="Times New Roman"/>
          <w:b/>
        </w:rPr>
        <w:t xml:space="preserve"> </w:t>
      </w:r>
    </w:p>
    <w:p w14:paraId="18E47F1B" w14:textId="77777777" w:rsidR="009D27E7" w:rsidRPr="00A1423D" w:rsidRDefault="00A1423D" w:rsidP="009D27E7">
      <w:pPr>
        <w:pStyle w:val="Default"/>
      </w:pPr>
      <w:r>
        <w:t>MS. POIRIER</w:t>
      </w:r>
      <w:r w:rsidR="009D27E7" w:rsidRPr="00A1423D">
        <w:rPr>
          <w:b/>
        </w:rPr>
        <w:t xml:space="preserve">:  </w:t>
      </w:r>
      <w:r w:rsidR="009D27E7" w:rsidRPr="00A1423D">
        <w:t xml:space="preserve">As you mentioned in the introduction, Disaster Recovery DWGs can provide disaster-relief and humanitarian assistance employment, as well as employment and training services.  First, as with most things there are exceptions to some rules, so I encourage applicants to review the National Dislocated Worker Grant program guidance to understand what is allowable, what is not allowable and start thinking of what program design suits their community best. It’s important to note that disaster recovery DWGs must include a disaster relief employment component, but not all participants must do temporary employment.  Some may receive employment and training services only, while still others may receive a combination of both work and training – it’s based on the community needs assessment from the applicant.  </w:t>
      </w:r>
    </w:p>
    <w:p w14:paraId="10ECDB52" w14:textId="77777777" w:rsidR="009D27E7" w:rsidRPr="00A1423D" w:rsidRDefault="009D27E7" w:rsidP="009D27E7">
      <w:pPr>
        <w:rPr>
          <w:rFonts w:ascii="Times New Roman" w:hAnsi="Times New Roman" w:cs="Times New Roman"/>
        </w:rPr>
      </w:pPr>
    </w:p>
    <w:p w14:paraId="69A68837" w14:textId="77777777" w:rsidR="009D27E7" w:rsidRPr="00A1423D" w:rsidRDefault="009D27E7" w:rsidP="009D27E7">
      <w:pPr>
        <w:rPr>
          <w:rFonts w:ascii="Times New Roman" w:hAnsi="Times New Roman" w:cs="Times New Roman"/>
        </w:rPr>
      </w:pPr>
      <w:r w:rsidRPr="00A1423D">
        <w:rPr>
          <w:rFonts w:ascii="Times New Roman" w:hAnsi="Times New Roman" w:cs="Times New Roman"/>
        </w:rPr>
        <w:t xml:space="preserve">Supportive services are also allowable to enable individuals to participate in disaster relief employment and employment and training services.  Applicants should always consider what types of support participants may need and ensure that they’re including those costs in the grant application.  </w:t>
      </w:r>
    </w:p>
    <w:p w14:paraId="34C4A55C" w14:textId="77777777" w:rsidR="009D27E7" w:rsidRPr="00A1423D" w:rsidRDefault="009D27E7" w:rsidP="009D27E7">
      <w:pPr>
        <w:rPr>
          <w:rFonts w:ascii="Times New Roman" w:hAnsi="Times New Roman" w:cs="Times New Roman"/>
        </w:rPr>
      </w:pPr>
    </w:p>
    <w:p w14:paraId="77088C2A" w14:textId="77777777" w:rsidR="009D27E7" w:rsidRPr="00A1423D" w:rsidRDefault="009D27E7" w:rsidP="009D27E7">
      <w:pPr>
        <w:rPr>
          <w:rFonts w:ascii="Times New Roman" w:hAnsi="Times New Roman" w:cs="Times New Roman"/>
        </w:rPr>
      </w:pPr>
      <w:r w:rsidRPr="00A1423D">
        <w:rPr>
          <w:rFonts w:ascii="Times New Roman" w:hAnsi="Times New Roman" w:cs="Times New Roman"/>
        </w:rPr>
        <w:t xml:space="preserve">Every decision will have budget implications, so applicants need to plan accordingly.  </w:t>
      </w:r>
    </w:p>
    <w:p w14:paraId="1DF62DFB" w14:textId="77777777" w:rsidR="009D27E7" w:rsidRPr="00A1423D" w:rsidRDefault="009D27E7" w:rsidP="009D27E7">
      <w:pPr>
        <w:rPr>
          <w:rFonts w:ascii="Times New Roman" w:hAnsi="Times New Roman" w:cs="Times New Roman"/>
          <w:b/>
        </w:rPr>
      </w:pPr>
    </w:p>
    <w:p w14:paraId="084EC071" w14:textId="77777777" w:rsidR="009D27E7" w:rsidRPr="00A1423D" w:rsidRDefault="00A1423D" w:rsidP="009D27E7">
      <w:pPr>
        <w:rPr>
          <w:rFonts w:ascii="Times New Roman" w:hAnsi="Times New Roman" w:cs="Times New Roman"/>
        </w:rPr>
      </w:pPr>
      <w:r>
        <w:rPr>
          <w:rFonts w:ascii="Times New Roman" w:hAnsi="Times New Roman" w:cs="Times New Roman"/>
        </w:rPr>
        <w:t>MR. TOOPS</w:t>
      </w:r>
      <w:r w:rsidR="009D27E7" w:rsidRPr="00A1423D">
        <w:rPr>
          <w:rFonts w:ascii="Times New Roman" w:hAnsi="Times New Roman" w:cs="Times New Roman"/>
          <w:b/>
        </w:rPr>
        <w:t xml:space="preserve">: </w:t>
      </w:r>
      <w:r w:rsidR="009D27E7" w:rsidRPr="00A1423D">
        <w:rPr>
          <w:rFonts w:ascii="Times New Roman" w:hAnsi="Times New Roman" w:cs="Times New Roman"/>
        </w:rPr>
        <w:t xml:space="preserve">Speaking of budgets, applicants need to take into account that participants in disaster-relief positions cannot work more than 12 months or 2,080 hours, whichever is longer without approval of an ETA Grant Officer.  When preparing this part of the budget, applicants </w:t>
      </w:r>
      <w:r w:rsidR="009D27E7" w:rsidRPr="00A1423D">
        <w:rPr>
          <w:rFonts w:ascii="Times New Roman" w:hAnsi="Times New Roman" w:cs="Times New Roman"/>
        </w:rPr>
        <w:lastRenderedPageBreak/>
        <w:t xml:space="preserve">should consider that not all participants may work the entire time, and budget accordingly.  Applicants should also consider the types and complexities of relief work projects.   </w:t>
      </w:r>
    </w:p>
    <w:p w14:paraId="503962C0" w14:textId="77777777" w:rsidR="009D27E7" w:rsidRPr="00A1423D" w:rsidRDefault="009D27E7" w:rsidP="009D27E7">
      <w:pPr>
        <w:rPr>
          <w:rFonts w:ascii="Times New Roman" w:hAnsi="Times New Roman" w:cs="Times New Roman"/>
          <w:b/>
        </w:rPr>
      </w:pPr>
    </w:p>
    <w:p w14:paraId="448E4654" w14:textId="77777777" w:rsidR="009D27E7" w:rsidRPr="00A1423D" w:rsidRDefault="009D27E7" w:rsidP="009D27E7">
      <w:pPr>
        <w:rPr>
          <w:rFonts w:ascii="Times New Roman" w:hAnsi="Times New Roman" w:cs="Times New Roman"/>
          <w:b/>
        </w:rPr>
      </w:pPr>
    </w:p>
    <w:p w14:paraId="212CD18B" w14:textId="77777777" w:rsidR="009D27E7" w:rsidRPr="00A1423D" w:rsidRDefault="00A1423D" w:rsidP="009D27E7">
      <w:pPr>
        <w:rPr>
          <w:rFonts w:ascii="Times New Roman" w:hAnsi="Times New Roman" w:cs="Times New Roman"/>
        </w:rPr>
      </w:pPr>
      <w:r>
        <w:rPr>
          <w:rFonts w:ascii="Times New Roman" w:hAnsi="Times New Roman" w:cs="Times New Roman"/>
        </w:rPr>
        <w:t>MS. POIRIER</w:t>
      </w:r>
      <w:r w:rsidR="009D27E7" w:rsidRPr="00A1423D">
        <w:rPr>
          <w:rFonts w:ascii="Times New Roman" w:hAnsi="Times New Roman" w:cs="Times New Roman"/>
          <w:b/>
        </w:rPr>
        <w:t xml:space="preserve">: </w:t>
      </w:r>
      <w:r w:rsidR="009D27E7" w:rsidRPr="00A1423D">
        <w:rPr>
          <w:rFonts w:ascii="Times New Roman" w:hAnsi="Times New Roman" w:cs="Times New Roman"/>
        </w:rPr>
        <w:t xml:space="preserve">Good point, Michael.  The other thing that comes to mind is participant wages.  Grantees need grant officer approval for proposed budgets that exceed $20,000 per participant.   </w:t>
      </w:r>
    </w:p>
    <w:p w14:paraId="4F6F90D8" w14:textId="77777777" w:rsidR="009D27E7" w:rsidRPr="00A1423D" w:rsidRDefault="009D27E7" w:rsidP="009D27E7">
      <w:pPr>
        <w:rPr>
          <w:rFonts w:ascii="Times New Roman" w:hAnsi="Times New Roman" w:cs="Times New Roman"/>
          <w:b/>
        </w:rPr>
      </w:pPr>
    </w:p>
    <w:p w14:paraId="06149606" w14:textId="77777777" w:rsidR="009D27E7" w:rsidRPr="00A1423D" w:rsidRDefault="00A1423D" w:rsidP="009D27E7">
      <w:pPr>
        <w:rPr>
          <w:rFonts w:ascii="Times New Roman" w:hAnsi="Times New Roman" w:cs="Times New Roman"/>
        </w:rPr>
      </w:pPr>
      <w:r>
        <w:rPr>
          <w:rFonts w:ascii="Times New Roman" w:hAnsi="Times New Roman" w:cs="Times New Roman"/>
        </w:rPr>
        <w:t>MR. TOOPS</w:t>
      </w:r>
      <w:r w:rsidR="009D27E7" w:rsidRPr="00A1423D">
        <w:rPr>
          <w:rFonts w:ascii="Times New Roman" w:hAnsi="Times New Roman" w:cs="Times New Roman"/>
          <w:b/>
        </w:rPr>
        <w:t xml:space="preserve">: </w:t>
      </w:r>
      <w:r w:rsidR="009D27E7" w:rsidRPr="00A1423D">
        <w:rPr>
          <w:rFonts w:ascii="Times New Roman" w:hAnsi="Times New Roman" w:cs="Times New Roman"/>
        </w:rPr>
        <w:t>Right – Amanda, and applicants need to ensure disaster recovery DWG participants are paid the higher of the Federal, state, or local minimum wage, or the comparable rates of pay for other individuals employed in similar occupations by the same employer.</w:t>
      </w:r>
    </w:p>
    <w:p w14:paraId="5ECC18B4" w14:textId="77777777" w:rsidR="009D27E7" w:rsidRPr="00A1423D" w:rsidRDefault="009D27E7" w:rsidP="009D27E7">
      <w:pPr>
        <w:rPr>
          <w:rFonts w:ascii="Times New Roman" w:hAnsi="Times New Roman" w:cs="Times New Roman"/>
          <w:b/>
        </w:rPr>
      </w:pPr>
    </w:p>
    <w:p w14:paraId="56DC97E4" w14:textId="77777777" w:rsidR="009D27E7" w:rsidRPr="00A1423D" w:rsidRDefault="00A1423D" w:rsidP="009D27E7">
      <w:pPr>
        <w:rPr>
          <w:rFonts w:ascii="Times New Roman" w:hAnsi="Times New Roman" w:cs="Times New Roman"/>
        </w:rPr>
      </w:pPr>
      <w:r>
        <w:rPr>
          <w:rFonts w:ascii="Times New Roman" w:hAnsi="Times New Roman" w:cs="Times New Roman"/>
        </w:rPr>
        <w:t>MR BLANCH</w:t>
      </w:r>
      <w:r w:rsidR="009D27E7" w:rsidRPr="00A1423D">
        <w:rPr>
          <w:rFonts w:ascii="Times New Roman" w:hAnsi="Times New Roman" w:cs="Times New Roman"/>
          <w:b/>
        </w:rPr>
        <w:t xml:space="preserve">: </w:t>
      </w:r>
      <w:r w:rsidR="009D27E7" w:rsidRPr="00A1423D">
        <w:rPr>
          <w:rFonts w:ascii="Times New Roman" w:hAnsi="Times New Roman" w:cs="Times New Roman"/>
        </w:rPr>
        <w:t>For disaster relief employment, what kinds of worksites are eligible?</w:t>
      </w:r>
    </w:p>
    <w:p w14:paraId="67BBF23F" w14:textId="77777777" w:rsidR="009D27E7" w:rsidRPr="00A1423D" w:rsidRDefault="009D27E7" w:rsidP="009D27E7">
      <w:pPr>
        <w:rPr>
          <w:rFonts w:ascii="Times New Roman" w:hAnsi="Times New Roman" w:cs="Times New Roman"/>
          <w:b/>
        </w:rPr>
      </w:pPr>
    </w:p>
    <w:p w14:paraId="304954B9" w14:textId="77777777" w:rsidR="009D27E7" w:rsidRPr="00A1423D" w:rsidRDefault="00A1423D" w:rsidP="009D27E7">
      <w:pPr>
        <w:rPr>
          <w:rFonts w:ascii="Times New Roman" w:hAnsi="Times New Roman" w:cs="Times New Roman"/>
        </w:rPr>
      </w:pPr>
      <w:r>
        <w:rPr>
          <w:rFonts w:ascii="Times New Roman" w:hAnsi="Times New Roman" w:cs="Times New Roman"/>
        </w:rPr>
        <w:t>MS. POIRIER</w:t>
      </w:r>
      <w:r w:rsidR="009D27E7" w:rsidRPr="00A1423D">
        <w:rPr>
          <w:rFonts w:ascii="Times New Roman" w:hAnsi="Times New Roman" w:cs="Times New Roman"/>
          <w:b/>
        </w:rPr>
        <w:t xml:space="preserve">: </w:t>
      </w:r>
      <w:r w:rsidR="009D27E7" w:rsidRPr="00A1423D">
        <w:rPr>
          <w:rFonts w:ascii="Times New Roman" w:hAnsi="Times New Roman" w:cs="Times New Roman"/>
        </w:rPr>
        <w:t xml:space="preserve">Disaster-relief worksites must be located within the geographic disaster area covered by the declaration.  An applicant, when feasible in coordination with emergency management agencies, must give the highest priority to clean-up of the most severely damaged public facilities and to the cleanup and the provision of humanitarian assistance to economically disadvantaged areas within the disaster area.  Projects may perform work on private property only under certain circumstances outlined in the operational guidance.  </w:t>
      </w:r>
    </w:p>
    <w:p w14:paraId="0843FE06" w14:textId="77777777" w:rsidR="009D27E7" w:rsidRPr="00A1423D" w:rsidRDefault="009D27E7" w:rsidP="009D27E7">
      <w:pPr>
        <w:rPr>
          <w:rFonts w:ascii="Times New Roman" w:hAnsi="Times New Roman" w:cs="Times New Roman"/>
          <w:b/>
        </w:rPr>
      </w:pPr>
    </w:p>
    <w:p w14:paraId="3374E43A" w14:textId="77777777" w:rsidR="009D27E7" w:rsidRPr="00A1423D" w:rsidRDefault="00A1423D" w:rsidP="009D27E7">
      <w:pPr>
        <w:rPr>
          <w:rFonts w:ascii="Times New Roman" w:hAnsi="Times New Roman" w:cs="Times New Roman"/>
        </w:rPr>
      </w:pPr>
      <w:r>
        <w:rPr>
          <w:rFonts w:ascii="Times New Roman" w:hAnsi="Times New Roman" w:cs="Times New Roman"/>
        </w:rPr>
        <w:t>MR. TOOPS</w:t>
      </w:r>
      <w:r w:rsidR="009D27E7" w:rsidRPr="00A1423D">
        <w:rPr>
          <w:rFonts w:ascii="Times New Roman" w:hAnsi="Times New Roman" w:cs="Times New Roman"/>
          <w:b/>
        </w:rPr>
        <w:t xml:space="preserve">: </w:t>
      </w:r>
      <w:r w:rsidR="009D27E7" w:rsidRPr="00A1423D">
        <w:rPr>
          <w:rFonts w:ascii="Times New Roman" w:hAnsi="Times New Roman" w:cs="Times New Roman"/>
        </w:rPr>
        <w:t xml:space="preserve">Applicants should also pay close attention to safety precautions, given the nature of cleanup and humanitarian assistance work.  </w:t>
      </w:r>
    </w:p>
    <w:p w14:paraId="266459D1" w14:textId="77777777" w:rsidR="009D27E7" w:rsidRPr="00A1423D" w:rsidRDefault="009D27E7" w:rsidP="009D27E7">
      <w:pPr>
        <w:rPr>
          <w:rFonts w:ascii="Times New Roman" w:hAnsi="Times New Roman" w:cs="Times New Roman"/>
          <w:b/>
        </w:rPr>
      </w:pPr>
    </w:p>
    <w:p w14:paraId="72D66B1C" w14:textId="77777777" w:rsidR="009D27E7" w:rsidRPr="00A1423D" w:rsidRDefault="00A1423D" w:rsidP="009D27E7">
      <w:pPr>
        <w:rPr>
          <w:rFonts w:ascii="Times New Roman" w:hAnsi="Times New Roman" w:cs="Times New Roman"/>
        </w:rPr>
      </w:pPr>
      <w:r>
        <w:rPr>
          <w:rFonts w:ascii="Times New Roman" w:hAnsi="Times New Roman" w:cs="Times New Roman"/>
        </w:rPr>
        <w:t>MR BLANCH</w:t>
      </w:r>
      <w:r w:rsidR="009D27E7" w:rsidRPr="00A1423D">
        <w:rPr>
          <w:rFonts w:ascii="Times New Roman" w:hAnsi="Times New Roman" w:cs="Times New Roman"/>
          <w:b/>
        </w:rPr>
        <w:t xml:space="preserve">: </w:t>
      </w:r>
      <w:r w:rsidR="009D27E7" w:rsidRPr="00A1423D">
        <w:rPr>
          <w:rFonts w:ascii="Times New Roman" w:hAnsi="Times New Roman" w:cs="Times New Roman"/>
        </w:rPr>
        <w:t>What else should an applicant consider?</w:t>
      </w:r>
    </w:p>
    <w:p w14:paraId="26D7F641" w14:textId="77777777" w:rsidR="009D27E7" w:rsidRPr="00A1423D" w:rsidRDefault="009D27E7" w:rsidP="009D27E7">
      <w:pPr>
        <w:rPr>
          <w:rFonts w:ascii="Times New Roman" w:hAnsi="Times New Roman" w:cs="Times New Roman"/>
          <w:b/>
        </w:rPr>
      </w:pPr>
    </w:p>
    <w:p w14:paraId="460ED070" w14:textId="77777777" w:rsidR="009D27E7" w:rsidRPr="00A1423D" w:rsidRDefault="00A1423D" w:rsidP="009D27E7">
      <w:pPr>
        <w:rPr>
          <w:rFonts w:ascii="Times New Roman" w:hAnsi="Times New Roman" w:cs="Times New Roman"/>
        </w:rPr>
      </w:pPr>
      <w:r>
        <w:rPr>
          <w:rFonts w:ascii="Times New Roman" w:hAnsi="Times New Roman" w:cs="Times New Roman"/>
        </w:rPr>
        <w:t>MS. POIRIER</w:t>
      </w:r>
      <w:r w:rsidR="009D27E7" w:rsidRPr="00A1423D">
        <w:rPr>
          <w:rFonts w:ascii="Times New Roman" w:hAnsi="Times New Roman" w:cs="Times New Roman"/>
          <w:b/>
        </w:rPr>
        <w:t xml:space="preserve">: </w:t>
      </w:r>
      <w:r w:rsidR="009D27E7" w:rsidRPr="00A1423D">
        <w:rPr>
          <w:rFonts w:ascii="Times New Roman" w:hAnsi="Times New Roman" w:cs="Times New Roman"/>
        </w:rPr>
        <w:t xml:space="preserve">Prospective applicants should take time to evaluate and ask questions of internal and external stakeholders to assess the immediate disaster relief needs in the community.  This really is the heart of any application and should drive all of the program design decisions and budgeting.  </w:t>
      </w:r>
    </w:p>
    <w:p w14:paraId="415F34B3" w14:textId="77777777" w:rsidR="009D27E7" w:rsidRPr="00A1423D" w:rsidRDefault="009D27E7" w:rsidP="009D27E7">
      <w:pPr>
        <w:rPr>
          <w:rFonts w:ascii="Times New Roman" w:hAnsi="Times New Roman" w:cs="Times New Roman"/>
        </w:rPr>
      </w:pPr>
    </w:p>
    <w:p w14:paraId="7C7592F6" w14:textId="77777777" w:rsidR="009D27E7" w:rsidRPr="00A1423D" w:rsidRDefault="009D27E7" w:rsidP="009D27E7">
      <w:pPr>
        <w:rPr>
          <w:rFonts w:ascii="Times New Roman" w:hAnsi="Times New Roman" w:cs="Times New Roman"/>
        </w:rPr>
      </w:pPr>
      <w:r w:rsidRPr="00A1423D">
        <w:rPr>
          <w:rFonts w:ascii="Times New Roman" w:hAnsi="Times New Roman" w:cs="Times New Roman"/>
        </w:rPr>
        <w:t>In terms of identifying need, applicants should evaluate what’s going on in the disaster impacted community. Ask: Where are the gaps in response? How can the Disaster Recovery DWG support that response? Is it the right fit for the disaster or is an Employment Recovery National Dislocated Worker Grant a better option?</w:t>
      </w:r>
    </w:p>
    <w:p w14:paraId="4593E2B3" w14:textId="77777777" w:rsidR="009D27E7" w:rsidRPr="00A1423D" w:rsidRDefault="009D27E7" w:rsidP="009D27E7">
      <w:pPr>
        <w:rPr>
          <w:rFonts w:ascii="Times New Roman" w:hAnsi="Times New Roman" w:cs="Times New Roman"/>
        </w:rPr>
      </w:pPr>
    </w:p>
    <w:p w14:paraId="556CC644" w14:textId="77777777" w:rsidR="009D27E7" w:rsidRDefault="009D27E7" w:rsidP="00A1423D">
      <w:pPr>
        <w:rPr>
          <w:rFonts w:ascii="Times New Roman" w:hAnsi="Times New Roman" w:cs="Times New Roman"/>
        </w:rPr>
      </w:pPr>
      <w:r w:rsidRPr="00A1423D">
        <w:rPr>
          <w:rFonts w:ascii="Times New Roman" w:hAnsi="Times New Roman" w:cs="Times New Roman"/>
        </w:rPr>
        <w:t xml:space="preserve">Some other typical things that I see are applicants evaluating: </w:t>
      </w:r>
      <w:r w:rsidR="00A1423D" w:rsidRPr="00A1423D">
        <w:rPr>
          <w:rFonts w:ascii="Times New Roman" w:hAnsi="Times New Roman" w:cs="Times New Roman"/>
        </w:rPr>
        <w:t>h</w:t>
      </w:r>
      <w:r w:rsidRPr="00A1423D">
        <w:rPr>
          <w:rFonts w:ascii="Times New Roman" w:hAnsi="Times New Roman" w:cs="Times New Roman"/>
        </w:rPr>
        <w:t>ow many employers and workers were impacted</w:t>
      </w:r>
      <w:r w:rsidR="00A1423D" w:rsidRPr="00A1423D">
        <w:rPr>
          <w:rFonts w:ascii="Times New Roman" w:hAnsi="Times New Roman" w:cs="Times New Roman"/>
        </w:rPr>
        <w:t>; w</w:t>
      </w:r>
      <w:r w:rsidRPr="00A1423D">
        <w:rPr>
          <w:rFonts w:ascii="Times New Roman" w:hAnsi="Times New Roman" w:cs="Times New Roman"/>
        </w:rPr>
        <w:t>hat is the current funding and resources available; and,</w:t>
      </w:r>
      <w:r w:rsidR="00A1423D" w:rsidRPr="00A1423D">
        <w:rPr>
          <w:rFonts w:ascii="Times New Roman" w:hAnsi="Times New Roman" w:cs="Times New Roman"/>
        </w:rPr>
        <w:t xml:space="preserve"> w</w:t>
      </w:r>
      <w:r w:rsidRPr="00A1423D">
        <w:rPr>
          <w:rFonts w:ascii="Times New Roman" w:hAnsi="Times New Roman" w:cs="Times New Roman"/>
        </w:rPr>
        <w:t xml:space="preserve">hat other partner agencies are doing to respond. </w:t>
      </w:r>
    </w:p>
    <w:p w14:paraId="48FF055B" w14:textId="77777777" w:rsidR="00A1423D" w:rsidRPr="00A1423D" w:rsidRDefault="00A1423D" w:rsidP="00A1423D">
      <w:pPr>
        <w:rPr>
          <w:rFonts w:ascii="Times New Roman" w:hAnsi="Times New Roman" w:cs="Times New Roman"/>
        </w:rPr>
      </w:pPr>
    </w:p>
    <w:p w14:paraId="7A7D480D" w14:textId="77777777" w:rsidR="00A1423D" w:rsidRPr="00A1423D" w:rsidRDefault="00A1423D" w:rsidP="00A1423D">
      <w:pPr>
        <w:rPr>
          <w:rFonts w:ascii="Times New Roman" w:hAnsi="Times New Roman" w:cs="Times New Roman"/>
        </w:rPr>
      </w:pPr>
      <w:r>
        <w:rPr>
          <w:rFonts w:ascii="Times New Roman" w:hAnsi="Times New Roman" w:cs="Times New Roman"/>
        </w:rPr>
        <w:t>MR. TOOPS</w:t>
      </w:r>
      <w:r w:rsidRPr="00A1423D">
        <w:rPr>
          <w:rFonts w:ascii="Times New Roman" w:hAnsi="Times New Roman" w:cs="Times New Roman"/>
        </w:rPr>
        <w:t xml:space="preserve">: Speaking of resources, once an applicant has determined the most pressing needs, they should, again, engage all stakeholders to identify the resources available for immediate deployment.  </w:t>
      </w:r>
    </w:p>
    <w:p w14:paraId="33420C51" w14:textId="77777777" w:rsidR="00A1423D" w:rsidRPr="00A1423D" w:rsidRDefault="00A1423D" w:rsidP="00A1423D">
      <w:pPr>
        <w:rPr>
          <w:rFonts w:ascii="Times New Roman" w:hAnsi="Times New Roman" w:cs="Times New Roman"/>
        </w:rPr>
      </w:pPr>
    </w:p>
    <w:p w14:paraId="07DF40FE" w14:textId="77777777" w:rsidR="00A1423D" w:rsidRPr="00A1423D" w:rsidRDefault="00A1423D" w:rsidP="00A1423D">
      <w:pPr>
        <w:rPr>
          <w:rFonts w:ascii="Times New Roman" w:hAnsi="Times New Roman" w:cs="Times New Roman"/>
        </w:rPr>
      </w:pPr>
      <w:r w:rsidRPr="00A1423D">
        <w:rPr>
          <w:rFonts w:ascii="Times New Roman" w:hAnsi="Times New Roman" w:cs="Times New Roman"/>
        </w:rPr>
        <w:t xml:space="preserve">Ideally, applicants have all along been working with stakeholders in preparation for possible disasters or emergencies to map out what resources are immediately available and how to deploy them quickly where needed.  However, that may not always be the case, and once a disaster has </w:t>
      </w:r>
      <w:r w:rsidRPr="00A1423D">
        <w:rPr>
          <w:rFonts w:ascii="Times New Roman" w:hAnsi="Times New Roman" w:cs="Times New Roman"/>
        </w:rPr>
        <w:lastRenderedPageBreak/>
        <w:t xml:space="preserve">occurred, an applicant may not have the luxury to do adequate planning.  If the latter is true, then there is no better time than the present to begin engaging stakeholders early and often to identify all resources that can be leveraged for the current response. </w:t>
      </w:r>
    </w:p>
    <w:p w14:paraId="1ACD0147" w14:textId="77777777" w:rsidR="00A1423D" w:rsidRPr="00A1423D" w:rsidRDefault="00A1423D" w:rsidP="00A1423D">
      <w:pPr>
        <w:rPr>
          <w:rFonts w:ascii="Times New Roman" w:hAnsi="Times New Roman" w:cs="Times New Roman"/>
        </w:rPr>
      </w:pPr>
    </w:p>
    <w:p w14:paraId="45B6D2B1" w14:textId="77777777" w:rsidR="00B1142E" w:rsidRDefault="00B1142E" w:rsidP="00A1423D">
      <w:pPr>
        <w:rPr>
          <w:rFonts w:ascii="Times New Roman" w:hAnsi="Times New Roman" w:cs="Times New Roman"/>
        </w:rPr>
      </w:pPr>
    </w:p>
    <w:p w14:paraId="11BD983C" w14:textId="77777777" w:rsidR="00A1423D" w:rsidRPr="00A1423D" w:rsidRDefault="00A1423D" w:rsidP="00A1423D">
      <w:pPr>
        <w:rPr>
          <w:rFonts w:ascii="Times New Roman" w:hAnsi="Times New Roman" w:cs="Times New Roman"/>
        </w:rPr>
      </w:pPr>
      <w:r w:rsidRPr="00A1423D">
        <w:rPr>
          <w:rFonts w:ascii="Times New Roman" w:hAnsi="Times New Roman" w:cs="Times New Roman"/>
        </w:rPr>
        <w:t xml:space="preserve">Applicants may want to consider the following: Does our agency have sufficient infrastructure to manage an immediate response? Does our agency have program and services that can be leveraged for a response? Are there other community assets and partners available/interested in delivering services and employing temporary workers? Do we have the right partnerships to support disaster recovery efforts?  </w:t>
      </w:r>
    </w:p>
    <w:p w14:paraId="3185F7A9" w14:textId="77777777" w:rsidR="00A1423D" w:rsidRPr="00A1423D" w:rsidRDefault="00A1423D" w:rsidP="00A1423D">
      <w:pPr>
        <w:rPr>
          <w:rFonts w:ascii="Times New Roman" w:hAnsi="Times New Roman" w:cs="Times New Roman"/>
        </w:rPr>
      </w:pPr>
    </w:p>
    <w:p w14:paraId="7B7ADB45" w14:textId="77777777" w:rsidR="00A1423D" w:rsidRPr="00A1423D" w:rsidRDefault="00A1423D" w:rsidP="00A1423D">
      <w:pPr>
        <w:rPr>
          <w:rFonts w:ascii="Times New Roman" w:hAnsi="Times New Roman" w:cs="Times New Roman"/>
        </w:rPr>
      </w:pPr>
      <w:r>
        <w:rPr>
          <w:rFonts w:ascii="Times New Roman" w:hAnsi="Times New Roman" w:cs="Times New Roman"/>
        </w:rPr>
        <w:t>MS. POIRIER</w:t>
      </w:r>
      <w:r w:rsidRPr="00A1423D">
        <w:rPr>
          <w:rFonts w:ascii="Times New Roman" w:hAnsi="Times New Roman" w:cs="Times New Roman"/>
          <w:b/>
        </w:rPr>
        <w:t xml:space="preserve">: </w:t>
      </w:r>
      <w:r w:rsidRPr="00A1423D">
        <w:rPr>
          <w:rFonts w:ascii="Times New Roman" w:hAnsi="Times New Roman" w:cs="Times New Roman"/>
        </w:rPr>
        <w:t>An applicant needs to ask are there sufficient funds available through current programs and funding sources to respond to quickly and pay for services needed?  If so, great, then this grant may not be necessary.  If the answer is no, an application may be in order.</w:t>
      </w:r>
    </w:p>
    <w:p w14:paraId="333ACDD8" w14:textId="77777777" w:rsidR="00A1423D" w:rsidRPr="00A1423D" w:rsidRDefault="00A1423D" w:rsidP="00A1423D">
      <w:pPr>
        <w:rPr>
          <w:rFonts w:ascii="Times New Roman" w:hAnsi="Times New Roman" w:cs="Times New Roman"/>
        </w:rPr>
      </w:pPr>
    </w:p>
    <w:p w14:paraId="71F7A0F8" w14:textId="77777777" w:rsidR="00A1423D" w:rsidRPr="00A1423D" w:rsidRDefault="00A1423D" w:rsidP="00A1423D">
      <w:pPr>
        <w:rPr>
          <w:rFonts w:ascii="Times New Roman" w:hAnsi="Times New Roman" w:cs="Times New Roman"/>
        </w:rPr>
      </w:pPr>
      <w:r w:rsidRPr="00A1423D">
        <w:rPr>
          <w:rFonts w:ascii="Times New Roman" w:hAnsi="Times New Roman" w:cs="Times New Roman"/>
        </w:rPr>
        <w:t xml:space="preserve">Don’t forget to look at the Workforce Innovation and Opportunity Act Title I governor’s state set aside, Rapid Response, and Dislocated Worker funds as possible resources.  If not to cover the full cost, many times other programs can supplement services to participants.  </w:t>
      </w:r>
    </w:p>
    <w:p w14:paraId="43E75190" w14:textId="77777777" w:rsidR="00A1423D" w:rsidRPr="00A1423D" w:rsidRDefault="00A1423D" w:rsidP="00A1423D">
      <w:pPr>
        <w:rPr>
          <w:rFonts w:ascii="Times New Roman" w:hAnsi="Times New Roman" w:cs="Times New Roman"/>
          <w:b/>
        </w:rPr>
      </w:pPr>
    </w:p>
    <w:p w14:paraId="1C30EABD" w14:textId="77777777" w:rsidR="00A1423D" w:rsidRPr="00A1423D" w:rsidRDefault="00A1423D" w:rsidP="00A1423D">
      <w:pPr>
        <w:rPr>
          <w:rFonts w:ascii="Times New Roman" w:hAnsi="Times New Roman" w:cs="Times New Roman"/>
        </w:rPr>
      </w:pPr>
      <w:r>
        <w:rPr>
          <w:rFonts w:ascii="Times New Roman" w:hAnsi="Times New Roman" w:cs="Times New Roman"/>
        </w:rPr>
        <w:t>MR. TOOPS</w:t>
      </w:r>
      <w:r w:rsidRPr="00A1423D">
        <w:rPr>
          <w:rFonts w:ascii="Times New Roman" w:hAnsi="Times New Roman" w:cs="Times New Roman"/>
          <w:b/>
        </w:rPr>
        <w:t xml:space="preserve">: </w:t>
      </w:r>
      <w:r w:rsidRPr="00A1423D">
        <w:rPr>
          <w:rFonts w:ascii="Times New Roman" w:hAnsi="Times New Roman" w:cs="Times New Roman"/>
        </w:rPr>
        <w:t xml:space="preserve">One last consideration is how to conduct outreach to eligible participants in the middle of a disaster or emergency?  Applicants need to </w:t>
      </w:r>
      <w:proofErr w:type="gramStart"/>
      <w:r w:rsidRPr="00A1423D">
        <w:rPr>
          <w:rFonts w:ascii="Times New Roman" w:hAnsi="Times New Roman" w:cs="Times New Roman"/>
        </w:rPr>
        <w:t>defining</w:t>
      </w:r>
      <w:proofErr w:type="gramEnd"/>
      <w:r w:rsidRPr="00A1423D">
        <w:rPr>
          <w:rFonts w:ascii="Times New Roman" w:hAnsi="Times New Roman" w:cs="Times New Roman"/>
        </w:rPr>
        <w:t xml:space="preserve"> an outreach strategy.  Ask, are you leveraging your current partner programs like UI and RESEA to help find individuals who could benefit from the grant?</w:t>
      </w:r>
    </w:p>
    <w:p w14:paraId="1BAA1DF1" w14:textId="77777777" w:rsidR="00A1423D" w:rsidRPr="00A1423D" w:rsidRDefault="00A1423D" w:rsidP="00A1423D">
      <w:pPr>
        <w:rPr>
          <w:rFonts w:ascii="Times New Roman" w:hAnsi="Times New Roman" w:cs="Times New Roman"/>
          <w:b/>
        </w:rPr>
      </w:pPr>
    </w:p>
    <w:p w14:paraId="684B72C0" w14:textId="77777777" w:rsidR="00A1423D" w:rsidRPr="00A1423D" w:rsidRDefault="00A1423D" w:rsidP="00A1423D">
      <w:pPr>
        <w:rPr>
          <w:rFonts w:ascii="Times New Roman" w:hAnsi="Times New Roman" w:cs="Times New Roman"/>
        </w:rPr>
      </w:pPr>
      <w:r>
        <w:rPr>
          <w:rFonts w:ascii="Times New Roman" w:hAnsi="Times New Roman" w:cs="Times New Roman"/>
        </w:rPr>
        <w:t>MR BLANCH</w:t>
      </w:r>
      <w:r w:rsidRPr="00A1423D">
        <w:rPr>
          <w:rFonts w:ascii="Times New Roman" w:hAnsi="Times New Roman" w:cs="Times New Roman"/>
          <w:b/>
        </w:rPr>
        <w:t xml:space="preserve">: </w:t>
      </w:r>
      <w:r w:rsidRPr="00A1423D">
        <w:rPr>
          <w:rFonts w:ascii="Times New Roman" w:hAnsi="Times New Roman" w:cs="Times New Roman"/>
        </w:rPr>
        <w:t xml:space="preserve">When I hear all of these requirements and considerations, </w:t>
      </w:r>
      <w:proofErr w:type="gramStart"/>
      <w:r w:rsidRPr="00A1423D">
        <w:rPr>
          <w:rFonts w:ascii="Times New Roman" w:hAnsi="Times New Roman" w:cs="Times New Roman"/>
        </w:rPr>
        <w:t>It</w:t>
      </w:r>
      <w:proofErr w:type="gramEnd"/>
      <w:r w:rsidRPr="00A1423D">
        <w:rPr>
          <w:rFonts w:ascii="Times New Roman" w:hAnsi="Times New Roman" w:cs="Times New Roman"/>
        </w:rPr>
        <w:t xml:space="preserve"> does seem an applicant needs to do a level of planning and preparation well before a disaster or emergency occurs.  </w:t>
      </w:r>
    </w:p>
    <w:p w14:paraId="317E258A" w14:textId="77777777" w:rsidR="00A1423D" w:rsidRPr="00A1423D" w:rsidRDefault="00A1423D" w:rsidP="00A1423D">
      <w:pPr>
        <w:rPr>
          <w:rFonts w:ascii="Times New Roman" w:hAnsi="Times New Roman" w:cs="Times New Roman"/>
        </w:rPr>
      </w:pPr>
    </w:p>
    <w:p w14:paraId="4F72E74A" w14:textId="77777777" w:rsidR="00A1423D" w:rsidRPr="00A1423D" w:rsidRDefault="00A1423D" w:rsidP="00A1423D">
      <w:pPr>
        <w:rPr>
          <w:rFonts w:ascii="Times New Roman" w:hAnsi="Times New Roman" w:cs="Times New Roman"/>
        </w:rPr>
      </w:pPr>
      <w:r w:rsidRPr="00A1423D">
        <w:rPr>
          <w:rFonts w:ascii="Times New Roman" w:hAnsi="Times New Roman" w:cs="Times New Roman"/>
        </w:rPr>
        <w:t>What advice do you have for prospective applicants who may not have had the luxury to plan in such detail to date?</w:t>
      </w:r>
    </w:p>
    <w:p w14:paraId="061FD8A7" w14:textId="77777777" w:rsidR="00A1423D" w:rsidRPr="00A1423D" w:rsidRDefault="00A1423D" w:rsidP="00A1423D">
      <w:pPr>
        <w:rPr>
          <w:rFonts w:ascii="Times New Roman" w:hAnsi="Times New Roman" w:cs="Times New Roman"/>
          <w:b/>
        </w:rPr>
      </w:pPr>
    </w:p>
    <w:p w14:paraId="0EC73F2F" w14:textId="77777777" w:rsidR="00A1423D" w:rsidRPr="00A1423D" w:rsidRDefault="00A1423D" w:rsidP="00A1423D">
      <w:pPr>
        <w:rPr>
          <w:rFonts w:ascii="Times New Roman" w:hAnsi="Times New Roman" w:cs="Times New Roman"/>
        </w:rPr>
      </w:pPr>
      <w:r>
        <w:rPr>
          <w:rFonts w:ascii="Times New Roman" w:hAnsi="Times New Roman" w:cs="Times New Roman"/>
        </w:rPr>
        <w:t>MR. TOOPS</w:t>
      </w:r>
      <w:r w:rsidRPr="00A1423D">
        <w:rPr>
          <w:rFonts w:ascii="Times New Roman" w:hAnsi="Times New Roman" w:cs="Times New Roman"/>
          <w:b/>
        </w:rPr>
        <w:t xml:space="preserve">: </w:t>
      </w:r>
      <w:r w:rsidRPr="00A1423D">
        <w:rPr>
          <w:rFonts w:ascii="Times New Roman" w:hAnsi="Times New Roman" w:cs="Times New Roman"/>
        </w:rPr>
        <w:t>As I stated earlier, there is no time like the present to start.  Generally, Disaster Recovery grants cannot fund activities to mitigate future disasters, and that includes planning for future events.  Applicants should consider using Rapid Response funding to facilitate planning activities with stakeholders for this purpose, using scenario planning, and other approaches to consider all contingencies and possible responses.</w:t>
      </w:r>
    </w:p>
    <w:p w14:paraId="0CCFB09D" w14:textId="77777777" w:rsidR="009D27E7" w:rsidRPr="00A1423D" w:rsidRDefault="009D27E7" w:rsidP="009D27E7">
      <w:pPr>
        <w:rPr>
          <w:rFonts w:ascii="Times New Roman" w:hAnsi="Times New Roman" w:cs="Times New Roman"/>
          <w:b/>
        </w:rPr>
      </w:pPr>
    </w:p>
    <w:p w14:paraId="16B735E7" w14:textId="77777777" w:rsidR="00A1423D" w:rsidRPr="00A1423D" w:rsidRDefault="00A1423D" w:rsidP="00A1423D">
      <w:pPr>
        <w:rPr>
          <w:rFonts w:ascii="Times New Roman" w:hAnsi="Times New Roman" w:cs="Times New Roman"/>
        </w:rPr>
      </w:pPr>
      <w:r>
        <w:rPr>
          <w:rFonts w:ascii="Times New Roman" w:hAnsi="Times New Roman" w:cs="Times New Roman"/>
        </w:rPr>
        <w:t>MS. POIRIER</w:t>
      </w:r>
      <w:r w:rsidRPr="00A1423D">
        <w:rPr>
          <w:rFonts w:ascii="Times New Roman" w:hAnsi="Times New Roman" w:cs="Times New Roman"/>
          <w:b/>
        </w:rPr>
        <w:t xml:space="preserve">: </w:t>
      </w:r>
      <w:r w:rsidRPr="00A1423D">
        <w:rPr>
          <w:rFonts w:ascii="Times New Roman" w:hAnsi="Times New Roman" w:cs="Times New Roman"/>
        </w:rPr>
        <w:t xml:space="preserve">It’s a valid point.  One of the hardest things about these grants is that they require agility, and by the time a disaster occurs having adequate time to plan is not always feasible.  Disaster planning is often the last thing that people want to do, or perhaps even more true – have time to do. Because of the nature of workforce development – people always need jobs, it’s hard to focus on anything other than the present. </w:t>
      </w:r>
    </w:p>
    <w:p w14:paraId="0D9BA19C" w14:textId="77777777" w:rsidR="00A1423D" w:rsidRPr="00A1423D" w:rsidRDefault="00A1423D" w:rsidP="00A1423D">
      <w:pPr>
        <w:rPr>
          <w:rFonts w:ascii="Times New Roman" w:hAnsi="Times New Roman" w:cs="Times New Roman"/>
        </w:rPr>
      </w:pPr>
    </w:p>
    <w:p w14:paraId="2693841D" w14:textId="77777777" w:rsidR="00A1423D" w:rsidRPr="00A1423D" w:rsidRDefault="00A1423D" w:rsidP="00A1423D">
      <w:pPr>
        <w:rPr>
          <w:rFonts w:ascii="Times New Roman" w:hAnsi="Times New Roman" w:cs="Times New Roman"/>
        </w:rPr>
      </w:pPr>
      <w:r w:rsidRPr="00A1423D">
        <w:rPr>
          <w:rFonts w:ascii="Times New Roman" w:hAnsi="Times New Roman" w:cs="Times New Roman"/>
        </w:rPr>
        <w:t xml:space="preserve">With that said, if there is no immediate funding or resource needs when a disaster occurs, I encourage an applicant to develop a plan, apply, and work with us as your FPOs to help. </w:t>
      </w:r>
    </w:p>
    <w:p w14:paraId="044006FC" w14:textId="77777777" w:rsidR="009D27E7" w:rsidRPr="00A1423D" w:rsidRDefault="009D27E7" w:rsidP="009D27E7">
      <w:pPr>
        <w:rPr>
          <w:rFonts w:ascii="Times New Roman" w:hAnsi="Times New Roman" w:cs="Times New Roman"/>
          <w:b/>
        </w:rPr>
      </w:pPr>
    </w:p>
    <w:p w14:paraId="275898BC" w14:textId="77777777" w:rsidR="00A1423D" w:rsidRPr="00A1423D" w:rsidRDefault="00A1423D" w:rsidP="00A1423D">
      <w:pPr>
        <w:rPr>
          <w:rFonts w:ascii="Times New Roman" w:hAnsi="Times New Roman" w:cs="Times New Roman"/>
        </w:rPr>
      </w:pPr>
      <w:r>
        <w:rPr>
          <w:rFonts w:ascii="Times New Roman" w:hAnsi="Times New Roman" w:cs="Times New Roman"/>
        </w:rPr>
        <w:lastRenderedPageBreak/>
        <w:t>MR BLANCH</w:t>
      </w:r>
      <w:r w:rsidRPr="00A1423D">
        <w:rPr>
          <w:rFonts w:ascii="Times New Roman" w:hAnsi="Times New Roman" w:cs="Times New Roman"/>
          <w:b/>
        </w:rPr>
        <w:t xml:space="preserve">: </w:t>
      </w:r>
      <w:r w:rsidRPr="00A1423D">
        <w:rPr>
          <w:rFonts w:ascii="Times New Roman" w:hAnsi="Times New Roman" w:cs="Times New Roman"/>
        </w:rPr>
        <w:t>As I am sure has been made clear so far, there is plenty more to this that we haven’t covered today.</w:t>
      </w:r>
    </w:p>
    <w:p w14:paraId="0CE83E10" w14:textId="77777777" w:rsidR="00A1423D" w:rsidRPr="00A1423D" w:rsidRDefault="00A1423D" w:rsidP="00A1423D">
      <w:pPr>
        <w:rPr>
          <w:rFonts w:ascii="Times New Roman" w:hAnsi="Times New Roman" w:cs="Times New Roman"/>
        </w:rPr>
      </w:pPr>
    </w:p>
    <w:p w14:paraId="44A1B684" w14:textId="77777777" w:rsidR="00E84D96" w:rsidRDefault="00A1423D" w:rsidP="00A1423D">
      <w:pPr>
        <w:rPr>
          <w:rFonts w:ascii="Times New Roman" w:hAnsi="Times New Roman" w:cs="Times New Roman"/>
        </w:rPr>
      </w:pPr>
      <w:r w:rsidRPr="00A1423D">
        <w:rPr>
          <w:rFonts w:ascii="Times New Roman" w:hAnsi="Times New Roman" w:cs="Times New Roman"/>
        </w:rPr>
        <w:t xml:space="preserve">After carefully considering whether or not a DWG is the right resource for the emergency that your community is experiencing, we are going to dig into the application and award process in future conversations.  </w:t>
      </w:r>
    </w:p>
    <w:p w14:paraId="0AE3C378" w14:textId="77777777" w:rsidR="00A1423D" w:rsidRDefault="00A1423D" w:rsidP="00A1423D">
      <w:pPr>
        <w:rPr>
          <w:rFonts w:ascii="Times New Roman" w:hAnsi="Times New Roman" w:cs="Times New Roman"/>
        </w:rPr>
      </w:pPr>
      <w:r w:rsidRPr="00A1423D">
        <w:rPr>
          <w:rFonts w:ascii="Times New Roman" w:hAnsi="Times New Roman" w:cs="Times New Roman"/>
        </w:rPr>
        <w:t xml:space="preserve">Thank you for joining us, and please reach out to us and let us know how you’re doing, what other questions you have, or if you have ideas for what else we should be sure to cover in the future.  We hope this podcast raises some new ideas and shares current practices to support potential applicants and current grantees.  </w:t>
      </w:r>
    </w:p>
    <w:p w14:paraId="5ECE7A14" w14:textId="77777777" w:rsidR="00B1142E" w:rsidRDefault="00B1142E" w:rsidP="00A1423D">
      <w:pPr>
        <w:rPr>
          <w:rFonts w:ascii="Times New Roman" w:hAnsi="Times New Roman" w:cs="Times New Roman"/>
        </w:rPr>
      </w:pPr>
    </w:p>
    <w:p w14:paraId="322E46E7" w14:textId="77777777" w:rsidR="00A1423D" w:rsidRPr="00A1423D" w:rsidRDefault="00A1423D" w:rsidP="00A1423D">
      <w:pPr>
        <w:rPr>
          <w:rFonts w:ascii="Times New Roman" w:hAnsi="Times New Roman" w:cs="Times New Roman"/>
        </w:rPr>
      </w:pPr>
      <w:r>
        <w:rPr>
          <w:rFonts w:ascii="Times New Roman" w:hAnsi="Times New Roman" w:cs="Times New Roman"/>
        </w:rPr>
        <w:t>(END)</w:t>
      </w:r>
    </w:p>
    <w:sectPr w:rsidR="00A1423D" w:rsidRPr="00A1423D" w:rsidSect="000525D9">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938DE" w14:textId="77777777" w:rsidR="007D4A54" w:rsidRDefault="007D4A54" w:rsidP="00314171">
      <w:r>
        <w:separator/>
      </w:r>
    </w:p>
  </w:endnote>
  <w:endnote w:type="continuationSeparator" w:id="0">
    <w:p w14:paraId="7B5D098B" w14:textId="77777777" w:rsidR="007D4A54" w:rsidRDefault="007D4A54" w:rsidP="0031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25283664"/>
      <w:docPartObj>
        <w:docPartGallery w:val="Page Numbers (Bottom of Page)"/>
        <w:docPartUnique/>
      </w:docPartObj>
    </w:sdtPr>
    <w:sdtEndPr>
      <w:rPr>
        <w:rStyle w:val="PageNumber"/>
      </w:rPr>
    </w:sdtEndPr>
    <w:sdtContent>
      <w:p w14:paraId="4E756BF9" w14:textId="77777777" w:rsidR="00314171" w:rsidRDefault="00314171" w:rsidP="003141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BC1D01" w14:textId="77777777" w:rsidR="00314171" w:rsidRDefault="00314171" w:rsidP="003141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5775146"/>
      <w:docPartObj>
        <w:docPartGallery w:val="Page Numbers (Bottom of Page)"/>
        <w:docPartUnique/>
      </w:docPartObj>
    </w:sdtPr>
    <w:sdtEndPr>
      <w:rPr>
        <w:rStyle w:val="PageNumber"/>
      </w:rPr>
    </w:sdtEndPr>
    <w:sdtContent>
      <w:p w14:paraId="035FBECB" w14:textId="77777777" w:rsidR="00314171" w:rsidRDefault="00314171" w:rsidP="000B3C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B272F6A" w14:textId="77777777" w:rsidR="00314171" w:rsidRDefault="00314171" w:rsidP="00314171">
    <w:pPr>
      <w:pStyle w:val="Footer"/>
      <w:ind w:right="360"/>
    </w:pPr>
    <w:r>
      <w:t>Dislocated Worker Podcast</w:t>
    </w:r>
  </w:p>
  <w:p w14:paraId="7952BBCA" w14:textId="77777777" w:rsidR="00314171" w:rsidRDefault="00314171">
    <w:pPr>
      <w:pStyle w:val="Footer"/>
    </w:pPr>
    <w:r>
      <w:t>September 2020</w:t>
    </w:r>
  </w:p>
  <w:p w14:paraId="75FB1CC1" w14:textId="77777777" w:rsidR="00314171" w:rsidRDefault="00314171" w:rsidP="003141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27EFA" w14:textId="77777777" w:rsidR="007D4A54" w:rsidRDefault="007D4A54" w:rsidP="00314171">
      <w:r>
        <w:separator/>
      </w:r>
    </w:p>
  </w:footnote>
  <w:footnote w:type="continuationSeparator" w:id="0">
    <w:p w14:paraId="15923391" w14:textId="77777777" w:rsidR="007D4A54" w:rsidRDefault="007D4A54" w:rsidP="00314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34067"/>
    <w:multiLevelType w:val="hybridMultilevel"/>
    <w:tmpl w:val="C51C6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282415"/>
    <w:multiLevelType w:val="hybridMultilevel"/>
    <w:tmpl w:val="D23C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E4596E"/>
    <w:multiLevelType w:val="hybridMultilevel"/>
    <w:tmpl w:val="2784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BD1184"/>
    <w:multiLevelType w:val="hybridMultilevel"/>
    <w:tmpl w:val="690A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FA3EE0"/>
    <w:multiLevelType w:val="hybridMultilevel"/>
    <w:tmpl w:val="A40ABA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E7"/>
    <w:rsid w:val="000525D9"/>
    <w:rsid w:val="002004D1"/>
    <w:rsid w:val="00314171"/>
    <w:rsid w:val="005026EB"/>
    <w:rsid w:val="007D4A54"/>
    <w:rsid w:val="009D27E7"/>
    <w:rsid w:val="00A1423D"/>
    <w:rsid w:val="00B1142E"/>
    <w:rsid w:val="00D02A0B"/>
    <w:rsid w:val="00E84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C9EA"/>
  <w14:defaultImageDpi w14:val="32767"/>
  <w15:chartTrackingRefBased/>
  <w15:docId w15:val="{496BB5E8-9A88-C54F-A53C-414E3EE4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7E7"/>
    <w:pPr>
      <w:spacing w:after="160" w:line="259" w:lineRule="auto"/>
      <w:ind w:left="720"/>
      <w:contextualSpacing/>
    </w:pPr>
    <w:rPr>
      <w:sz w:val="22"/>
      <w:szCs w:val="22"/>
    </w:rPr>
  </w:style>
  <w:style w:type="paragraph" w:customStyle="1" w:styleId="Default">
    <w:name w:val="Default"/>
    <w:rsid w:val="009D27E7"/>
    <w:pPr>
      <w:autoSpaceDE w:val="0"/>
      <w:autoSpaceDN w:val="0"/>
      <w:adjustRightInd w:val="0"/>
    </w:pPr>
    <w:rPr>
      <w:rFonts w:ascii="Times New Roman" w:hAnsi="Times New Roman" w:cs="Times New Roman"/>
      <w:color w:val="000000"/>
    </w:rPr>
  </w:style>
  <w:style w:type="paragraph" w:styleId="Footer">
    <w:name w:val="footer"/>
    <w:basedOn w:val="Normal"/>
    <w:link w:val="FooterChar"/>
    <w:uiPriority w:val="99"/>
    <w:unhideWhenUsed/>
    <w:rsid w:val="00314171"/>
    <w:pPr>
      <w:tabs>
        <w:tab w:val="center" w:pos="4680"/>
        <w:tab w:val="right" w:pos="9360"/>
      </w:tabs>
    </w:pPr>
  </w:style>
  <w:style w:type="character" w:customStyle="1" w:styleId="FooterChar">
    <w:name w:val="Footer Char"/>
    <w:basedOn w:val="DefaultParagraphFont"/>
    <w:link w:val="Footer"/>
    <w:uiPriority w:val="99"/>
    <w:rsid w:val="00314171"/>
  </w:style>
  <w:style w:type="character" w:styleId="PageNumber">
    <w:name w:val="page number"/>
    <w:basedOn w:val="DefaultParagraphFont"/>
    <w:uiPriority w:val="99"/>
    <w:semiHidden/>
    <w:unhideWhenUsed/>
    <w:rsid w:val="00314171"/>
  </w:style>
  <w:style w:type="paragraph" w:styleId="Header">
    <w:name w:val="header"/>
    <w:basedOn w:val="Normal"/>
    <w:link w:val="HeaderChar"/>
    <w:uiPriority w:val="99"/>
    <w:unhideWhenUsed/>
    <w:rsid w:val="00314171"/>
    <w:pPr>
      <w:tabs>
        <w:tab w:val="center" w:pos="4680"/>
        <w:tab w:val="right" w:pos="9360"/>
      </w:tabs>
    </w:pPr>
  </w:style>
  <w:style w:type="character" w:customStyle="1" w:styleId="HeaderChar">
    <w:name w:val="Header Char"/>
    <w:basedOn w:val="DefaultParagraphFont"/>
    <w:link w:val="Header"/>
    <w:uiPriority w:val="99"/>
    <w:rsid w:val="00314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1872</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McCall</dc:creator>
  <cp:keywords/>
  <dc:description/>
  <cp:lastModifiedBy>Wes</cp:lastModifiedBy>
  <cp:revision>2</cp:revision>
  <dcterms:created xsi:type="dcterms:W3CDTF">2020-10-20T12:17:00Z</dcterms:created>
  <dcterms:modified xsi:type="dcterms:W3CDTF">2020-10-20T12:17:00Z</dcterms:modified>
</cp:coreProperties>
</file>