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0917" w14:textId="3B44AFCE" w:rsidR="00BB2924" w:rsidRPr="00BB2924" w:rsidRDefault="00BB2924" w:rsidP="00BB2924">
      <w:pPr>
        <w:pStyle w:val="Heading1"/>
        <w:pBdr>
          <w:bottom w:val="none" w:sz="0" w:space="0" w:color="auto"/>
        </w:pBdr>
        <w:spacing w:after="0" w:line="24" w:lineRule="auto"/>
        <w:jc w:val="left"/>
        <w:rPr>
          <w:color w:val="FFFFFF" w:themeColor="background1"/>
          <w:sz w:val="2"/>
          <w:szCs w:val="2"/>
        </w:rPr>
      </w:pPr>
      <w:r w:rsidRPr="00BB2924">
        <w:rPr>
          <w:color w:val="FFFFFF" w:themeColor="background1"/>
          <w:sz w:val="2"/>
          <w:szCs w:val="2"/>
        </w:rPr>
        <w:t>WorkforceGPS Disability and Employment – Federal Online Resource Directory</w:t>
      </w:r>
    </w:p>
    <w:tbl>
      <w:tblPr>
        <w:tblStyle w:val="PlainTable1"/>
        <w:tblW w:w="14220" w:type="dxa"/>
        <w:tblLayout w:type="fixed"/>
        <w:tblLook w:val="04A0" w:firstRow="1" w:lastRow="0" w:firstColumn="1" w:lastColumn="0" w:noHBand="0" w:noVBand="1"/>
        <w:tblDescription w:val="List of online tools for help with disability and employment. Includes tool name, description, phone numbers, and links to both the tool and the oversight agency's overvew from WorkforceGPS."/>
      </w:tblPr>
      <w:tblGrid>
        <w:gridCol w:w="3055"/>
        <w:gridCol w:w="5310"/>
        <w:gridCol w:w="1530"/>
        <w:gridCol w:w="2250"/>
        <w:gridCol w:w="2075"/>
      </w:tblGrid>
      <w:tr w:rsidR="003D75CA" w:rsidRPr="00AE4A55" w14:paraId="3679FFE3" w14:textId="77777777" w:rsidTr="003D7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top w:val="single" w:sz="24" w:space="0" w:color="7A232E" w:themeColor="accent5"/>
              <w:bottom w:val="single" w:sz="24" w:space="0" w:color="7A232E" w:themeColor="accent5"/>
            </w:tcBorders>
            <w:shd w:val="clear" w:color="auto" w:fill="004672" w:themeFill="text2" w:themeFillTint="E6"/>
            <w:vAlign w:val="center"/>
            <w:hideMark/>
          </w:tcPr>
          <w:p w14:paraId="3EDA68D7" w14:textId="27131017" w:rsidR="00AE4A55" w:rsidRPr="005A1063" w:rsidRDefault="00AD3928" w:rsidP="004449C2">
            <w:pPr>
              <w:spacing w:before="100" w:beforeAutospacing="1"/>
              <w:ind w:left="720" w:hanging="720"/>
              <w:rPr>
                <w:rFonts w:eastAsia="Times New Roman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>Online Resource Tool</w:t>
            </w:r>
          </w:p>
        </w:tc>
        <w:tc>
          <w:tcPr>
            <w:tcW w:w="5310" w:type="dxa"/>
            <w:tcBorders>
              <w:top w:val="single" w:sz="24" w:space="0" w:color="7A232E" w:themeColor="accent5"/>
              <w:bottom w:val="single" w:sz="24" w:space="0" w:color="7A232E" w:themeColor="accent5"/>
            </w:tcBorders>
            <w:shd w:val="clear" w:color="auto" w:fill="004672" w:themeFill="text2" w:themeFillTint="E6"/>
            <w:vAlign w:val="center"/>
            <w:hideMark/>
          </w:tcPr>
          <w:p w14:paraId="5BF4C483" w14:textId="6B5669F8" w:rsidR="005A1063" w:rsidRPr="005A1063" w:rsidRDefault="005A1063" w:rsidP="004449C2">
            <w:pPr>
              <w:spacing w:before="100" w:beforeAutospacing="1"/>
              <w:ind w:left="72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5A1063"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>Description</w:t>
            </w:r>
            <w:r w:rsidR="0071464C"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 xml:space="preserve"> </w:t>
            </w:r>
          </w:p>
        </w:tc>
        <w:tc>
          <w:tcPr>
            <w:tcW w:w="1530" w:type="dxa"/>
            <w:tcBorders>
              <w:top w:val="single" w:sz="24" w:space="0" w:color="7A232E" w:themeColor="accent5"/>
              <w:bottom w:val="single" w:sz="24" w:space="0" w:color="7A232E" w:themeColor="accent5"/>
            </w:tcBorders>
            <w:shd w:val="clear" w:color="auto" w:fill="004672" w:themeFill="text2" w:themeFillTint="E6"/>
            <w:noWrap/>
            <w:vAlign w:val="center"/>
            <w:hideMark/>
          </w:tcPr>
          <w:p w14:paraId="5823CF92" w14:textId="77777777" w:rsidR="005A1063" w:rsidRPr="005A1063" w:rsidRDefault="005A1063" w:rsidP="004449C2">
            <w:pPr>
              <w:spacing w:before="100" w:beforeAutospacing="1"/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5A1063"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>Hyperlink</w:t>
            </w:r>
          </w:p>
        </w:tc>
        <w:tc>
          <w:tcPr>
            <w:tcW w:w="2250" w:type="dxa"/>
            <w:tcBorders>
              <w:top w:val="single" w:sz="24" w:space="0" w:color="7A232E" w:themeColor="accent5"/>
              <w:bottom w:val="single" w:sz="24" w:space="0" w:color="7A232E" w:themeColor="accent5"/>
            </w:tcBorders>
            <w:shd w:val="clear" w:color="auto" w:fill="004672" w:themeFill="text2" w:themeFillTint="E6"/>
            <w:vAlign w:val="center"/>
            <w:hideMark/>
          </w:tcPr>
          <w:p w14:paraId="70DF0926" w14:textId="77777777" w:rsidR="005A1063" w:rsidRPr="005A1063" w:rsidRDefault="005A1063" w:rsidP="004449C2">
            <w:pPr>
              <w:spacing w:before="100" w:beforeAutospacing="1"/>
              <w:ind w:left="72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5A1063"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>Phone Number</w:t>
            </w:r>
          </w:p>
        </w:tc>
        <w:tc>
          <w:tcPr>
            <w:tcW w:w="2075" w:type="dxa"/>
            <w:tcBorders>
              <w:top w:val="single" w:sz="24" w:space="0" w:color="7A232E" w:themeColor="accent5"/>
              <w:bottom w:val="single" w:sz="24" w:space="0" w:color="7A232E" w:themeColor="accent5"/>
            </w:tcBorders>
            <w:shd w:val="clear" w:color="auto" w:fill="004672" w:themeFill="text2" w:themeFillTint="E6"/>
            <w:vAlign w:val="center"/>
            <w:hideMark/>
          </w:tcPr>
          <w:p w14:paraId="6DF49502" w14:textId="36D20D89" w:rsidR="00A66430" w:rsidRDefault="00A66430" w:rsidP="004449C2">
            <w:pPr>
              <w:ind w:hanging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>WorkforceGPS</w:t>
            </w:r>
          </w:p>
          <w:p w14:paraId="376EF356" w14:textId="09E007F8" w:rsidR="005A1063" w:rsidRPr="005A1063" w:rsidRDefault="005A1063" w:rsidP="004449C2">
            <w:pPr>
              <w:ind w:hanging="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FFFFFF" w:themeColor="background1"/>
                <w:sz w:val="21"/>
                <w:szCs w:val="21"/>
              </w:rPr>
            </w:pPr>
            <w:r w:rsidRPr="005A1063"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>Federal Oversight Agency</w:t>
            </w:r>
            <w:r w:rsidR="00A66430">
              <w:rPr>
                <w:rFonts w:eastAsia="Times New Roman" w:cstheme="minorHAnsi"/>
                <w:color w:val="FFFFFF" w:themeColor="background1"/>
                <w:sz w:val="21"/>
                <w:szCs w:val="21"/>
              </w:rPr>
              <w:t xml:space="preserve"> Overview</w:t>
            </w:r>
          </w:p>
        </w:tc>
      </w:tr>
      <w:tr w:rsidR="003D75CA" w:rsidRPr="005A1063" w14:paraId="27C27335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tcBorders>
              <w:top w:val="single" w:sz="24" w:space="0" w:color="7A232E" w:themeColor="accent5"/>
            </w:tcBorders>
            <w:vAlign w:val="center"/>
            <w:hideMark/>
          </w:tcPr>
          <w:p w14:paraId="015A728C" w14:textId="02570F3F" w:rsidR="00EE0474" w:rsidRPr="005A1063" w:rsidRDefault="009B556B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Accommodation Resources</w:t>
            </w:r>
            <w:r w:rsidR="007453DE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="00EE0474" w:rsidRPr="00F07A60">
              <w:rPr>
                <w:rFonts w:eastAsia="Times New Roman" w:cstheme="minorHAnsi"/>
                <w:sz w:val="20"/>
                <w:szCs w:val="19"/>
              </w:rPr>
              <w:t xml:space="preserve"> Job </w:t>
            </w:r>
            <w:r w:rsidR="00EE0474"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Accommodation Network (JAN)</w:t>
            </w:r>
          </w:p>
        </w:tc>
        <w:tc>
          <w:tcPr>
            <w:tcW w:w="5310" w:type="dxa"/>
            <w:tcBorders>
              <w:top w:val="single" w:sz="24" w:space="0" w:color="7A232E" w:themeColor="accent5"/>
            </w:tcBorders>
            <w:vAlign w:val="center"/>
            <w:hideMark/>
          </w:tcPr>
          <w:p w14:paraId="05E9187D" w14:textId="464CAD83" w:rsidR="0048634E" w:rsidRPr="005A1063" w:rsidRDefault="00EE0474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53837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Resource link</w:t>
            </w: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  <w:r w:rsidR="004D0CFA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to connect with JAN staff </w:t>
            </w:r>
            <w:r w:rsidR="000F2E71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and find resources </w:t>
            </w:r>
            <w:r w:rsidR="004D0CFA">
              <w:rPr>
                <w:rFonts w:eastAsia="Times New Roman" w:cstheme="minorHAnsi"/>
                <w:color w:val="000000"/>
                <w:sz w:val="20"/>
                <w:szCs w:val="19"/>
              </w:rPr>
              <w:t>about</w:t>
            </w: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workplace acco</w:t>
            </w:r>
            <w:r w:rsidR="00630B34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mmodations to support employers and individuals with disabilities. </w:t>
            </w:r>
            <w:r w:rsidR="009A0E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</w:p>
        </w:tc>
        <w:tc>
          <w:tcPr>
            <w:tcW w:w="1530" w:type="dxa"/>
            <w:tcBorders>
              <w:top w:val="single" w:sz="24" w:space="0" w:color="7A232E" w:themeColor="accent5"/>
            </w:tcBorders>
            <w:noWrap/>
            <w:vAlign w:val="center"/>
            <w:hideMark/>
          </w:tcPr>
          <w:p w14:paraId="5A5D2CA8" w14:textId="66603009" w:rsidR="00EE0474" w:rsidRPr="005A1063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1" w:tooltip="Contact Us at Ask JAN website" w:history="1">
              <w:r w:rsidR="002A1A6E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Contact JAN</w:t>
              </w:r>
            </w:hyperlink>
          </w:p>
        </w:tc>
        <w:tc>
          <w:tcPr>
            <w:tcW w:w="2250" w:type="dxa"/>
            <w:tcBorders>
              <w:top w:val="single" w:sz="24" w:space="0" w:color="7A232E" w:themeColor="accent5"/>
            </w:tcBorders>
            <w:vAlign w:val="center"/>
            <w:hideMark/>
          </w:tcPr>
          <w:p w14:paraId="438705AD" w14:textId="53874FE6" w:rsidR="00EE0474" w:rsidRPr="005A1063" w:rsidRDefault="00EE0474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>1-800-526-7234</w:t>
            </w: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1-877-781-9403 (TTY)</w:t>
            </w:r>
          </w:p>
        </w:tc>
        <w:tc>
          <w:tcPr>
            <w:tcW w:w="2075" w:type="dxa"/>
            <w:tcBorders>
              <w:top w:val="single" w:sz="24" w:space="0" w:color="7A232E" w:themeColor="accent5"/>
            </w:tcBorders>
            <w:vAlign w:val="center"/>
            <w:hideMark/>
          </w:tcPr>
          <w:p w14:paraId="2DF193DE" w14:textId="1A10A002" w:rsidR="00EE0474" w:rsidRPr="005A1063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2" w:tooltip="Federal Resources from ODEP page in Disability and Employment Community section of WorkforceGPS website" w:history="1">
              <w:r w:rsidR="00EE0474" w:rsidRPr="00245B96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ODEP/DOL</w:t>
              </w:r>
            </w:hyperlink>
          </w:p>
        </w:tc>
      </w:tr>
      <w:tr w:rsidR="00EE0474" w:rsidRPr="005A1063" w14:paraId="7ACED764" w14:textId="77777777" w:rsidTr="003D75CA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3049847" w14:textId="37BEE03D" w:rsidR="00EE0474" w:rsidRPr="005A1063" w:rsidRDefault="000F2E71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Americans with Disabilities Act</w:t>
            </w:r>
            <w:r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Pr="003B7486">
              <w:rPr>
                <w:rFonts w:eastAsia="Times New Roman" w:cstheme="minorHAnsi"/>
                <w:color w:val="000000"/>
                <w:sz w:val="20"/>
                <w:szCs w:val="19"/>
              </w:rPr>
              <w:t>ADA National Network</w:t>
            </w:r>
          </w:p>
        </w:tc>
        <w:tc>
          <w:tcPr>
            <w:tcW w:w="5310" w:type="dxa"/>
            <w:vAlign w:val="center"/>
          </w:tcPr>
          <w:p w14:paraId="1252DF4C" w14:textId="081C0918" w:rsidR="0048634E" w:rsidRPr="00245B96" w:rsidRDefault="00EE0474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 </w:t>
            </w:r>
            <w:r w:rsidRPr="002847B3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directory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find a region</w:t>
            </w:r>
            <w:r w:rsidR="00630B34">
              <w:rPr>
                <w:rFonts w:eastAsia="Times New Roman" w:cstheme="minorHAnsi"/>
                <w:color w:val="000000"/>
                <w:sz w:val="20"/>
                <w:szCs w:val="19"/>
              </w:rPr>
              <w:t>al office to provide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assistance o</w:t>
            </w:r>
            <w:r w:rsidR="00AD3928">
              <w:rPr>
                <w:rFonts w:eastAsia="Times New Roman" w:cstheme="minorHAnsi"/>
                <w:color w:val="000000"/>
                <w:sz w:val="20"/>
                <w:szCs w:val="19"/>
              </w:rPr>
              <w:t>n the implementation of the Americans with Disabilities Act (ADA)</w:t>
            </w:r>
            <w:r w:rsidR="00455D21">
              <w:rPr>
                <w:rFonts w:eastAsia="Times New Roman" w:cstheme="minorHAnsi"/>
                <w:color w:val="000000"/>
                <w:sz w:val="20"/>
                <w:szCs w:val="19"/>
              </w:rPr>
              <w:t>.</w:t>
            </w:r>
          </w:p>
        </w:tc>
        <w:tc>
          <w:tcPr>
            <w:tcW w:w="1530" w:type="dxa"/>
            <w:noWrap/>
            <w:vAlign w:val="center"/>
          </w:tcPr>
          <w:p w14:paraId="104D11B2" w14:textId="5928CFC0" w:rsidR="00EE0474" w:rsidRPr="00245B96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3" w:tooltip="Contact Your Region/ADA Center page at ADA National Network website" w:history="1">
              <w:r w:rsidR="00894DCB">
                <w:rPr>
                  <w:rStyle w:val="Hyperlink"/>
                  <w:rFonts w:eastAsia="Times New Roman" w:cstheme="minorHAnsi"/>
                  <w:sz w:val="20"/>
                  <w:szCs w:val="19"/>
                </w:rPr>
                <w:t>Contact Your ADA Center</w:t>
              </w:r>
            </w:hyperlink>
          </w:p>
        </w:tc>
        <w:tc>
          <w:tcPr>
            <w:tcW w:w="2250" w:type="dxa"/>
            <w:vAlign w:val="center"/>
          </w:tcPr>
          <w:p w14:paraId="77AC9E25" w14:textId="7128974C" w:rsidR="00EE0474" w:rsidRPr="00245B96" w:rsidRDefault="00EE0474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1-800-949-4232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1-800-514-0383 (TTY)</w:t>
            </w:r>
          </w:p>
        </w:tc>
        <w:tc>
          <w:tcPr>
            <w:tcW w:w="2075" w:type="dxa"/>
            <w:vAlign w:val="center"/>
          </w:tcPr>
          <w:p w14:paraId="343BF265" w14:textId="2E01FA1C" w:rsidR="00EE0474" w:rsidRPr="00245B96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4" w:tooltip="Federal Resources from ACL page in Disability and Employment Community section of WorkforceGPS website" w:history="1">
              <w:r w:rsidR="00EE0474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ACL/HHS</w:t>
              </w:r>
            </w:hyperlink>
          </w:p>
        </w:tc>
      </w:tr>
      <w:tr w:rsidR="00EE0474" w:rsidRPr="005A1063" w14:paraId="11060647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0D41E862" w14:textId="091C7A44" w:rsidR="00EE0474" w:rsidRPr="005A1063" w:rsidRDefault="00EE0474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American Job Center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Career One Stop Services</w:t>
            </w:r>
          </w:p>
        </w:tc>
        <w:tc>
          <w:tcPr>
            <w:tcW w:w="5310" w:type="dxa"/>
            <w:vAlign w:val="center"/>
          </w:tcPr>
          <w:p w14:paraId="347CAFCC" w14:textId="49920471" w:rsidR="0048634E" w:rsidRPr="007B5BA5" w:rsidRDefault="002847B3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 </w:t>
            </w:r>
            <w:r w:rsidR="00EE0474" w:rsidRPr="002847B3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locator tool</w:t>
            </w:r>
            <w:r w:rsidR="00EE0474"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fin</w:t>
            </w:r>
            <w:r w:rsidR="00F07A60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d </w:t>
            </w:r>
            <w:r w:rsidR="00630B34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the </w:t>
            </w:r>
            <w:r w:rsidR="00F07A60">
              <w:rPr>
                <w:rFonts w:eastAsia="Times New Roman" w:cstheme="minorHAnsi"/>
                <w:color w:val="000000"/>
                <w:sz w:val="20"/>
                <w:szCs w:val="19"/>
              </w:rPr>
              <w:t>closest American Job Center</w:t>
            </w:r>
            <w:r w:rsidR="004D0CFA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  <w:r w:rsidR="00F07A60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to provide workforce services </w:t>
            </w:r>
            <w:r w:rsidR="004D0CFA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in your local area. </w:t>
            </w:r>
          </w:p>
        </w:tc>
        <w:tc>
          <w:tcPr>
            <w:tcW w:w="1530" w:type="dxa"/>
            <w:noWrap/>
            <w:vAlign w:val="center"/>
          </w:tcPr>
          <w:p w14:paraId="2E7107CB" w14:textId="3DCE721B" w:rsidR="00EE0474" w:rsidRPr="007B5BA5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5" w:tooltip="Find Local Help page at Career One Stop website" w:history="1">
              <w:r w:rsidR="004449C2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Find Local Help</w:t>
              </w:r>
            </w:hyperlink>
          </w:p>
        </w:tc>
        <w:tc>
          <w:tcPr>
            <w:tcW w:w="2250" w:type="dxa"/>
            <w:vAlign w:val="center"/>
          </w:tcPr>
          <w:p w14:paraId="4144B2B0" w14:textId="783C0A5D" w:rsidR="00EE0474" w:rsidRPr="007B5BA5" w:rsidRDefault="00EE0474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>1-877-USA-JOBS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1-877-889-5627 (TTY)</w:t>
            </w:r>
          </w:p>
        </w:tc>
        <w:tc>
          <w:tcPr>
            <w:tcW w:w="2075" w:type="dxa"/>
            <w:vAlign w:val="center"/>
          </w:tcPr>
          <w:p w14:paraId="0387EFC5" w14:textId="6B38E981" w:rsidR="00EE0474" w:rsidRPr="007B5BA5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6" w:tooltip="Disability and Employment Community landing page of WorkforceGPS website" w:history="1">
              <w:r w:rsidR="00E4597F" w:rsidRPr="0091408B">
                <w:rPr>
                  <w:rStyle w:val="Hyperlink"/>
                  <w:rFonts w:eastAsia="Times New Roman" w:cstheme="minorHAnsi"/>
                  <w:sz w:val="20"/>
                  <w:szCs w:val="19"/>
                </w:rPr>
                <w:t>ETA/DOL</w:t>
              </w:r>
            </w:hyperlink>
          </w:p>
        </w:tc>
      </w:tr>
      <w:tr w:rsidR="00EE0474" w:rsidRPr="005A1063" w14:paraId="40717BC4" w14:textId="77777777" w:rsidTr="003D75CA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69CA7DA3" w14:textId="06E52B7F" w:rsidR="00EE0474" w:rsidRPr="005A106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Assistive Technology </w:t>
            </w:r>
            <w:r w:rsidR="00EE0474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Resources </w:t>
            </w:r>
            <w:r w:rsidR="000F2E71" w:rsidRPr="00B90EA1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="000F2E71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="000F2E71" w:rsidRPr="003B7486">
              <w:rPr>
                <w:rFonts w:eastAsia="Times New Roman" w:cstheme="minorHAnsi"/>
                <w:color w:val="000000"/>
                <w:sz w:val="20"/>
                <w:szCs w:val="19"/>
              </w:rPr>
              <w:t>State AT Program</w:t>
            </w:r>
          </w:p>
        </w:tc>
        <w:tc>
          <w:tcPr>
            <w:tcW w:w="5310" w:type="dxa"/>
            <w:vAlign w:val="center"/>
            <w:hideMark/>
          </w:tcPr>
          <w:p w14:paraId="1842B7B3" w14:textId="3CB257B9" w:rsidR="00EE0474" w:rsidRPr="005A1063" w:rsidRDefault="00EE0474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 </w:t>
            </w:r>
            <w:r w:rsidRPr="004D0CFA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locator tool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find </w:t>
            </w:r>
            <w:r w:rsidR="00AD3928">
              <w:rPr>
                <w:rFonts w:eastAsia="Times New Roman" w:cstheme="minorHAnsi"/>
                <w:color w:val="000000"/>
                <w:sz w:val="20"/>
                <w:szCs w:val="19"/>
              </w:rPr>
              <w:t>Assistive Technology (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AT</w:t>
            </w:r>
            <w:r w:rsidR="00AD3928">
              <w:rPr>
                <w:rFonts w:eastAsia="Times New Roman" w:cstheme="minorHAnsi"/>
                <w:color w:val="000000"/>
                <w:sz w:val="20"/>
                <w:szCs w:val="19"/>
              </w:rPr>
              <w:t>)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resources in your state or territory. </w:t>
            </w:r>
          </w:p>
        </w:tc>
        <w:tc>
          <w:tcPr>
            <w:tcW w:w="1530" w:type="dxa"/>
            <w:noWrap/>
            <w:vAlign w:val="center"/>
            <w:hideMark/>
          </w:tcPr>
          <w:p w14:paraId="528E0D91" w14:textId="5974B7E2" w:rsidR="00EE0474" w:rsidRPr="005A1063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7" w:tooltip="Program Directory - Find Your State Program page at AT3 Center website" w:history="1">
              <w:r w:rsidR="004449C2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Find Your State Program</w:t>
              </w:r>
            </w:hyperlink>
          </w:p>
        </w:tc>
        <w:tc>
          <w:tcPr>
            <w:tcW w:w="2250" w:type="dxa"/>
            <w:vAlign w:val="center"/>
            <w:hideMark/>
          </w:tcPr>
          <w:p w14:paraId="2EAB4EB7" w14:textId="77777777" w:rsidR="00EE0474" w:rsidRPr="005A1063" w:rsidRDefault="00EE0474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1-217-522-7985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1-866-324-5553 (TTY)</w:t>
            </w:r>
          </w:p>
        </w:tc>
        <w:tc>
          <w:tcPr>
            <w:tcW w:w="2075" w:type="dxa"/>
            <w:vAlign w:val="center"/>
            <w:hideMark/>
          </w:tcPr>
          <w:p w14:paraId="7CF7908D" w14:textId="6C36B6E5" w:rsidR="00EE0474" w:rsidRPr="005A1063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8" w:tooltip="Link to Federal Resources from ACL" w:history="1">
              <w:r w:rsidR="00EE0474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ACL/HHS</w:t>
              </w:r>
            </w:hyperlink>
          </w:p>
        </w:tc>
      </w:tr>
      <w:tr w:rsidR="00922E7E" w:rsidRPr="005A1063" w14:paraId="437EDF39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512F05A0" w14:textId="04947979" w:rsidR="00922E7E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9E1C30" w:themeColor="accent2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Behavioral Health </w:t>
            </w:r>
            <w:r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 xml:space="preserve">– </w:t>
            </w:r>
            <w:r w:rsidRPr="003B7486">
              <w:rPr>
                <w:rFonts w:eastAsia="Times New Roman" w:cstheme="minorHAnsi"/>
                <w:color w:val="000000"/>
                <w:sz w:val="20"/>
                <w:szCs w:val="19"/>
              </w:rPr>
              <w:t>Treatment Services</w:t>
            </w:r>
          </w:p>
        </w:tc>
        <w:tc>
          <w:tcPr>
            <w:tcW w:w="5310" w:type="dxa"/>
            <w:vAlign w:val="center"/>
          </w:tcPr>
          <w:p w14:paraId="13F7A1E5" w14:textId="00CFA131" w:rsidR="00922E7E" w:rsidRPr="00AE07F2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 </w:t>
            </w:r>
            <w:r w:rsidRPr="00922E7E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locator tool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and </w:t>
            </w:r>
            <w:r w:rsidRPr="0071464C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online directory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find treatment facilities </w:t>
            </w:r>
            <w:r w:rsidR="001D2949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focused on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behavioral health (e.g. </w:t>
            </w:r>
            <w:r w:rsidR="001D2949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Opioid treatment, </w:t>
            </w:r>
            <w:r w:rsidRPr="00887603">
              <w:rPr>
                <w:rFonts w:eastAsia="Times New Roman" w:cstheme="minorHAnsi"/>
                <w:color w:val="000000"/>
                <w:sz w:val="20"/>
                <w:szCs w:val="19"/>
              </w:rPr>
              <w:t>Suicide Prevention, Disaste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>r Distress, and Veterans Crisis).</w:t>
            </w:r>
          </w:p>
        </w:tc>
        <w:tc>
          <w:tcPr>
            <w:tcW w:w="1530" w:type="dxa"/>
            <w:noWrap/>
            <w:vAlign w:val="center"/>
          </w:tcPr>
          <w:p w14:paraId="1E0A8EB5" w14:textId="76C5356A" w:rsidR="00922E7E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19" w:tooltip="Find Treatment page at Substance Abuse and Mental Health Services Administration (SAMHSA) website" w:history="1">
              <w:r w:rsidR="00E764BA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Find Treatment</w:t>
              </w:r>
            </w:hyperlink>
          </w:p>
        </w:tc>
        <w:tc>
          <w:tcPr>
            <w:tcW w:w="2250" w:type="dxa"/>
            <w:vAlign w:val="center"/>
          </w:tcPr>
          <w:p w14:paraId="1611784B" w14:textId="2F9159B5" w:rsidR="00922E7E" w:rsidRPr="00AE07F2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887603">
              <w:rPr>
                <w:rFonts w:eastAsia="Times New Roman" w:cstheme="minorHAnsi"/>
                <w:color w:val="000000"/>
                <w:sz w:val="20"/>
                <w:szCs w:val="19"/>
              </w:rPr>
              <w:t>1-877-726-4727</w:t>
            </w:r>
            <w:r w:rsidRPr="00887603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1-800-487-4889 (TTY)</w:t>
            </w:r>
          </w:p>
        </w:tc>
        <w:tc>
          <w:tcPr>
            <w:tcW w:w="2075" w:type="dxa"/>
            <w:vAlign w:val="center"/>
          </w:tcPr>
          <w:p w14:paraId="3740941D" w14:textId="5FD28CF4" w:rsidR="00922E7E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0" w:tooltip="Federal Resources from SAMHSA page in Disability and Employment Community section of WorkforceGPS website" w:history="1">
              <w:r w:rsidR="00922E7E" w:rsidRPr="0088760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SAMHSA</w:t>
              </w:r>
              <w:r w:rsidR="00894DCB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 xml:space="preserve"> </w:t>
              </w:r>
              <w:r w:rsidR="00922E7E" w:rsidRPr="0088760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/</w:t>
              </w:r>
              <w:r w:rsidR="00894DCB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 xml:space="preserve"> </w:t>
              </w:r>
              <w:r w:rsidR="00922E7E" w:rsidRPr="0088760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HHS</w:t>
              </w:r>
            </w:hyperlink>
          </w:p>
        </w:tc>
      </w:tr>
      <w:tr w:rsidR="00922E7E" w:rsidRPr="005A1063" w14:paraId="026DC4F1" w14:textId="77777777" w:rsidTr="003D75CA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3A9DA6E4" w14:textId="4230383A" w:rsidR="00922E7E" w:rsidRPr="00AD3928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9E1C30" w:themeColor="accent2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Centers for Independent Living </w:t>
            </w:r>
          </w:p>
        </w:tc>
        <w:tc>
          <w:tcPr>
            <w:tcW w:w="5310" w:type="dxa"/>
            <w:vAlign w:val="center"/>
          </w:tcPr>
          <w:p w14:paraId="4D183E49" w14:textId="7D2A983A" w:rsidR="00922E7E" w:rsidRPr="003D75CA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pacing w:val="-2"/>
                <w:sz w:val="20"/>
                <w:szCs w:val="19"/>
              </w:rPr>
            </w:pPr>
            <w:r w:rsidRPr="003D75CA">
              <w:rPr>
                <w:rFonts w:eastAsia="Times New Roman" w:cstheme="minorHAnsi"/>
                <w:color w:val="000000"/>
                <w:spacing w:val="-2"/>
                <w:sz w:val="20"/>
                <w:szCs w:val="19"/>
              </w:rPr>
              <w:t xml:space="preserve">A </w:t>
            </w:r>
            <w:r w:rsidRPr="003D75CA">
              <w:rPr>
                <w:rFonts w:eastAsia="Times New Roman" w:cstheme="minorHAnsi"/>
                <w:i/>
                <w:color w:val="000000"/>
                <w:spacing w:val="-2"/>
                <w:sz w:val="20"/>
                <w:szCs w:val="19"/>
              </w:rPr>
              <w:t>locator tool</w:t>
            </w:r>
            <w:r w:rsidRPr="003D75CA">
              <w:rPr>
                <w:rFonts w:eastAsia="Times New Roman" w:cstheme="minorHAnsi"/>
                <w:color w:val="000000"/>
                <w:spacing w:val="-2"/>
                <w:sz w:val="20"/>
                <w:szCs w:val="19"/>
              </w:rPr>
              <w:t xml:space="preserve"> to find your closest Center</w:t>
            </w:r>
            <w:r w:rsidR="001D2949" w:rsidRPr="003D75CA">
              <w:rPr>
                <w:rFonts w:eastAsia="Times New Roman" w:cstheme="minorHAnsi"/>
                <w:color w:val="000000"/>
                <w:spacing w:val="-2"/>
                <w:sz w:val="20"/>
                <w:szCs w:val="19"/>
              </w:rPr>
              <w:t xml:space="preserve">s </w:t>
            </w:r>
            <w:r w:rsidRPr="003D75CA">
              <w:rPr>
                <w:rFonts w:eastAsia="Times New Roman" w:cstheme="minorHAnsi"/>
                <w:color w:val="000000"/>
                <w:spacing w:val="-2"/>
                <w:sz w:val="20"/>
                <w:szCs w:val="19"/>
              </w:rPr>
              <w:t xml:space="preserve">for Independent Living (CIL) in your community to provide independent living services including employment support. </w:t>
            </w:r>
          </w:p>
        </w:tc>
        <w:tc>
          <w:tcPr>
            <w:tcW w:w="1530" w:type="dxa"/>
            <w:noWrap/>
            <w:vAlign w:val="center"/>
          </w:tcPr>
          <w:p w14:paraId="361A5EF8" w14:textId="5B8CD556" w:rsidR="00922E7E" w:rsidRPr="00AE07F2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1" w:tooltip="ILRU Directory of Centers for CILs and Associations page at ILRU website" w:history="1">
              <w:r w:rsidR="00E764BA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Directory of CILs</w:t>
              </w:r>
            </w:hyperlink>
          </w:p>
        </w:tc>
        <w:tc>
          <w:tcPr>
            <w:tcW w:w="2250" w:type="dxa"/>
            <w:vAlign w:val="center"/>
          </w:tcPr>
          <w:p w14:paraId="2CBA31E0" w14:textId="346B1934" w:rsidR="00922E7E" w:rsidRPr="00AE07F2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AE07F2">
              <w:rPr>
                <w:rFonts w:eastAsia="Times New Roman" w:cstheme="minorHAnsi"/>
                <w:color w:val="000000"/>
                <w:sz w:val="20"/>
                <w:szCs w:val="19"/>
              </w:rPr>
              <w:t>1-713-520-0232</w:t>
            </w:r>
            <w:r w:rsidRPr="00AE07F2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1-713-520-5136 (TTY)</w:t>
            </w:r>
          </w:p>
        </w:tc>
        <w:tc>
          <w:tcPr>
            <w:tcW w:w="2075" w:type="dxa"/>
            <w:vAlign w:val="center"/>
          </w:tcPr>
          <w:p w14:paraId="7E1839C9" w14:textId="1AD15F2A" w:rsidR="00922E7E" w:rsidRPr="00AE07F2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2" w:tooltip="Federal Resources from ACL page in Disability and Employment Community section of WorkforceGPS website" w:history="1">
              <w:r w:rsidR="00922E7E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ACL/HHS</w:t>
              </w:r>
            </w:hyperlink>
          </w:p>
        </w:tc>
      </w:tr>
      <w:tr w:rsidR="00922E7E" w:rsidRPr="005A1063" w14:paraId="1B0D9C34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763EBED" w14:textId="0A4BA42A" w:rsidR="00922E7E" w:rsidRPr="005A106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Disability Benefits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Social Security </w:t>
            </w:r>
          </w:p>
        </w:tc>
        <w:tc>
          <w:tcPr>
            <w:tcW w:w="5310" w:type="dxa"/>
            <w:vAlign w:val="center"/>
          </w:tcPr>
          <w:p w14:paraId="4F5EDCA1" w14:textId="36FD2256" w:rsidR="00922E7E" w:rsidRPr="00245B96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An </w:t>
            </w:r>
            <w:r w:rsidRPr="00AD3928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online application link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to apply for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Social Security </w:t>
            </w: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>d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>isability benefits or for existing beneficiaries t</w:t>
            </w: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o manage benefits online.  </w:t>
            </w:r>
          </w:p>
        </w:tc>
        <w:tc>
          <w:tcPr>
            <w:tcW w:w="1530" w:type="dxa"/>
            <w:noWrap/>
            <w:vAlign w:val="center"/>
          </w:tcPr>
          <w:p w14:paraId="0542FE4F" w14:textId="074330AF" w:rsidR="00922E7E" w:rsidRPr="00245B96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3" w:tooltip="Disability Benefits page at Social Security Administration (SSA) website" w:history="1">
              <w:r w:rsidR="003B7866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Disability Benefits</w:t>
              </w:r>
            </w:hyperlink>
          </w:p>
        </w:tc>
        <w:tc>
          <w:tcPr>
            <w:tcW w:w="2250" w:type="dxa"/>
            <w:vAlign w:val="center"/>
          </w:tcPr>
          <w:p w14:paraId="7622CCCD" w14:textId="512D7959" w:rsidR="00922E7E" w:rsidRPr="00245B96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t>1-800-772-1213</w:t>
            </w:r>
            <w:r w:rsidRPr="00245B96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1-800-325-0778 (TTY)</w:t>
            </w:r>
          </w:p>
        </w:tc>
        <w:tc>
          <w:tcPr>
            <w:tcW w:w="2075" w:type="dxa"/>
            <w:vAlign w:val="center"/>
          </w:tcPr>
          <w:p w14:paraId="3017C5D7" w14:textId="1010A87D" w:rsidR="00922E7E" w:rsidRPr="00245B96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4" w:tooltip="Federal Resources from SSA page in Disability and Employment Community section of WorkforceGPS website" w:history="1">
              <w:r w:rsidR="00922E7E" w:rsidRPr="00245B96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SSA</w:t>
              </w:r>
            </w:hyperlink>
          </w:p>
        </w:tc>
      </w:tr>
      <w:tr w:rsidR="00922E7E" w:rsidRPr="005A1063" w14:paraId="15AA2BA7" w14:textId="77777777" w:rsidTr="003D75CA">
        <w:trPr>
          <w:cantSplit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10DC963D" w14:textId="0CC501C4" w:rsidR="00922E7E" w:rsidRPr="007B5BA5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Disaster Support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Individual Assistance</w:t>
            </w:r>
          </w:p>
        </w:tc>
        <w:tc>
          <w:tcPr>
            <w:tcW w:w="5310" w:type="dxa"/>
            <w:vAlign w:val="center"/>
          </w:tcPr>
          <w:p w14:paraId="797C546F" w14:textId="17BE17FD" w:rsidR="00922E7E" w:rsidRPr="007B5BA5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>A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  <w:r w:rsidRPr="002847B3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locator tool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determine</w:t>
            </w:r>
            <w:r w:rsidR="004C22C1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whether your area has 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>been declared for Individual Assistance stemming f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rom a disaster.  Includes a link to 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>apply online.</w:t>
            </w:r>
          </w:p>
        </w:tc>
        <w:tc>
          <w:tcPr>
            <w:tcW w:w="1530" w:type="dxa"/>
            <w:noWrap/>
            <w:vAlign w:val="center"/>
          </w:tcPr>
          <w:p w14:paraId="31C021F5" w14:textId="57D9BFC3" w:rsidR="00922E7E" w:rsidRPr="007B5BA5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5" w:tooltip="Disaster Assistance website homepage" w:history="1">
              <w:r w:rsidR="003B7866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Disaster Assistance</w:t>
              </w:r>
            </w:hyperlink>
          </w:p>
        </w:tc>
        <w:tc>
          <w:tcPr>
            <w:tcW w:w="2250" w:type="dxa"/>
            <w:vAlign w:val="center"/>
          </w:tcPr>
          <w:p w14:paraId="32E382C1" w14:textId="09C731BA" w:rsidR="00922E7E" w:rsidRPr="007B5BA5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>1-800-621-3362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1-800-462-7585 (TTY)</w:t>
            </w:r>
          </w:p>
        </w:tc>
        <w:tc>
          <w:tcPr>
            <w:tcW w:w="2075" w:type="dxa"/>
            <w:vAlign w:val="center"/>
          </w:tcPr>
          <w:p w14:paraId="5D1BFC48" w14:textId="12608259" w:rsidR="00922E7E" w:rsidRPr="007B5BA5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6" w:tooltip="Federal Resources from FEMA page in Disability and Employment Community section of WorkforceGPS website" w:history="1">
              <w:r w:rsidR="00922E7E" w:rsidRPr="007B5BA5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FEMA / Homeland Security</w:t>
              </w:r>
            </w:hyperlink>
          </w:p>
        </w:tc>
      </w:tr>
      <w:tr w:rsidR="00922E7E" w:rsidRPr="005A1063" w14:paraId="60A778F0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19731A84" w14:textId="6E8F0301" w:rsidR="00922E7E" w:rsidRPr="007B5BA5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Employment Network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Ticket to Work</w:t>
            </w:r>
          </w:p>
        </w:tc>
        <w:tc>
          <w:tcPr>
            <w:tcW w:w="5310" w:type="dxa"/>
            <w:vAlign w:val="center"/>
          </w:tcPr>
          <w:p w14:paraId="6FCD040E" w14:textId="703FFD96" w:rsidR="00922E7E" w:rsidRPr="007B5BA5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 </w:t>
            </w:r>
            <w:r w:rsidRPr="00911668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locator tool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find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the 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closest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>Employment Network (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>EN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>)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administering the Ticket to Wor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k program and other service providers to help beneficiaries return to work. </w:t>
            </w:r>
          </w:p>
        </w:tc>
        <w:tc>
          <w:tcPr>
            <w:tcW w:w="1530" w:type="dxa"/>
            <w:noWrap/>
            <w:vAlign w:val="center"/>
          </w:tcPr>
          <w:p w14:paraId="27217F94" w14:textId="54F4BDDC" w:rsidR="00922E7E" w:rsidRPr="007B5BA5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7" w:tooltip="Find Help Search page in Ticket to Work section of SSA website" w:history="1">
              <w:r w:rsidR="003B7866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Find Help</w:t>
              </w:r>
            </w:hyperlink>
          </w:p>
        </w:tc>
        <w:tc>
          <w:tcPr>
            <w:tcW w:w="2250" w:type="dxa"/>
            <w:vAlign w:val="center"/>
          </w:tcPr>
          <w:p w14:paraId="4B281939" w14:textId="28A86F6E" w:rsidR="00922E7E" w:rsidRPr="007B5BA5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t>1-866-968-7842</w:t>
            </w:r>
            <w:r w:rsidRPr="007B5BA5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1-866-833-2967 (TTY)</w:t>
            </w:r>
          </w:p>
        </w:tc>
        <w:tc>
          <w:tcPr>
            <w:tcW w:w="2075" w:type="dxa"/>
            <w:vAlign w:val="center"/>
          </w:tcPr>
          <w:p w14:paraId="5C5C6BFC" w14:textId="63019293" w:rsidR="00922E7E" w:rsidRPr="007B5BA5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8" w:tooltip="Federal Resources from SSA page in Disability and Employment Community section of WorkforceGPS website" w:history="1">
              <w:r w:rsidR="00922E7E" w:rsidRPr="007B5BA5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SSA</w:t>
              </w:r>
            </w:hyperlink>
          </w:p>
        </w:tc>
      </w:tr>
      <w:tr w:rsidR="00922E7E" w:rsidRPr="005A1063" w14:paraId="36C77C77" w14:textId="77777777" w:rsidTr="003D75CA">
        <w:trPr>
          <w:cantSplit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424715E4" w14:textId="3CF23269" w:rsidR="00922E7E" w:rsidRPr="005A1063" w:rsidRDefault="004435E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lastRenderedPageBreak/>
              <w:t xml:space="preserve">Protection and Advocacy </w:t>
            </w:r>
            <w:r w:rsidR="00922E7E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Offices</w:t>
            </w: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Pr="004435E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 xml:space="preserve">– </w:t>
            </w:r>
            <w:r w:rsidRPr="003B7486">
              <w:rPr>
                <w:rFonts w:eastAsia="Times New Roman" w:cstheme="minorHAnsi"/>
                <w:color w:val="000000"/>
                <w:sz w:val="20"/>
                <w:szCs w:val="19"/>
              </w:rPr>
              <w:t>State Offices</w:t>
            </w:r>
          </w:p>
        </w:tc>
        <w:tc>
          <w:tcPr>
            <w:tcW w:w="5310" w:type="dxa"/>
            <w:vAlign w:val="center"/>
            <w:hideMark/>
          </w:tcPr>
          <w:p w14:paraId="3C1F9F00" w14:textId="7B048D1E" w:rsidR="00922E7E" w:rsidRPr="005A1063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An </w:t>
            </w:r>
            <w:r w:rsidRPr="007A478C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online directory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find your </w:t>
            </w:r>
            <w:r w:rsidR="001D2949">
              <w:rPr>
                <w:rFonts w:eastAsia="Times New Roman" w:cstheme="minorHAnsi"/>
                <w:color w:val="000000"/>
                <w:sz w:val="20"/>
                <w:szCs w:val="19"/>
              </w:rPr>
              <w:t>state's Protection and Advocacy (P&amp;A) program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of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fice (see directory at bottom of website). </w:t>
            </w:r>
          </w:p>
        </w:tc>
        <w:tc>
          <w:tcPr>
            <w:tcW w:w="1530" w:type="dxa"/>
            <w:noWrap/>
            <w:vAlign w:val="center"/>
            <w:hideMark/>
          </w:tcPr>
          <w:p w14:paraId="24238E4E" w14:textId="2AF5B91C" w:rsidR="00922E7E" w:rsidRPr="005A1063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29" w:tooltip="State Protection &amp; Advocacy Systems page at Administration for Community Living (ACL) website" w:history="1">
              <w:r w:rsidR="003D75CA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P&amp;A Systems</w:t>
              </w:r>
            </w:hyperlink>
          </w:p>
        </w:tc>
        <w:tc>
          <w:tcPr>
            <w:tcW w:w="2250" w:type="dxa"/>
            <w:vAlign w:val="center"/>
            <w:hideMark/>
          </w:tcPr>
          <w:p w14:paraId="03170EDF" w14:textId="77777777" w:rsidR="00922E7E" w:rsidRPr="005A1063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1-202-401-4634</w:t>
            </w:r>
          </w:p>
        </w:tc>
        <w:tc>
          <w:tcPr>
            <w:tcW w:w="2075" w:type="dxa"/>
            <w:vAlign w:val="center"/>
            <w:hideMark/>
          </w:tcPr>
          <w:p w14:paraId="26A22DE5" w14:textId="239C3C8E" w:rsidR="00922E7E" w:rsidRPr="005A1063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0" w:tooltip="Federal Resources from ACL page in Disability and Employment Community section of WorkforceGPS website" w:history="1">
              <w:r w:rsidR="00922E7E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ACL/HHS</w:t>
              </w:r>
            </w:hyperlink>
          </w:p>
        </w:tc>
      </w:tr>
      <w:tr w:rsidR="00922E7E" w:rsidRPr="005A1063" w14:paraId="569F6781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6D4B2B67" w14:textId="7E9B68A2" w:rsidR="00922E7E" w:rsidRPr="0088760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Social Security</w:t>
            </w:r>
            <w:r w:rsidR="001D2949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Administration</w:t>
            </w: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Pr="007453DE">
              <w:rPr>
                <w:rFonts w:eastAsia="Times New Roman" w:cstheme="minorHAnsi"/>
                <w:sz w:val="20"/>
                <w:szCs w:val="19"/>
              </w:rPr>
              <w:t xml:space="preserve"> </w:t>
            </w:r>
            <w:r w:rsidRPr="007453DE">
              <w:rPr>
                <w:rFonts w:eastAsia="Times New Roman" w:cstheme="minorHAnsi"/>
                <w:i/>
                <w:iCs/>
                <w:sz w:val="20"/>
                <w:szCs w:val="19"/>
              </w:rPr>
              <w:t>my</w:t>
            </w:r>
            <w:r w:rsidRPr="007453DE">
              <w:rPr>
                <w:rFonts w:eastAsia="Times New Roman" w:cstheme="minorHAnsi"/>
                <w:sz w:val="20"/>
                <w:szCs w:val="19"/>
              </w:rPr>
              <w:t xml:space="preserve"> Social Security Account</w:t>
            </w:r>
          </w:p>
        </w:tc>
        <w:tc>
          <w:tcPr>
            <w:tcW w:w="5310" w:type="dxa"/>
            <w:vAlign w:val="center"/>
          </w:tcPr>
          <w:p w14:paraId="77CD0FD1" w14:textId="4C3890C7" w:rsidR="00922E7E" w:rsidRPr="0088760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An </w:t>
            </w:r>
            <w:r w:rsidRPr="00C872B9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online resource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create </w:t>
            </w:r>
            <w:r w:rsidR="001D2949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 free and personal </w:t>
            </w:r>
            <w:r w:rsidRPr="00887603">
              <w:rPr>
                <w:rFonts w:eastAsia="Times New Roman" w:cstheme="minorHAnsi"/>
                <w:i/>
                <w:iCs/>
                <w:color w:val="000000"/>
                <w:sz w:val="20"/>
                <w:szCs w:val="19"/>
              </w:rPr>
              <w:t>my</w:t>
            </w:r>
            <w:r w:rsidRPr="0088760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Socia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>l Security account.</w:t>
            </w:r>
          </w:p>
        </w:tc>
        <w:tc>
          <w:tcPr>
            <w:tcW w:w="1530" w:type="dxa"/>
            <w:vAlign w:val="center"/>
          </w:tcPr>
          <w:p w14:paraId="10E4B971" w14:textId="3AE10162" w:rsidR="00922E7E" w:rsidRPr="00887603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1" w:tooltip="My SSA Account page at SSA website" w:history="1">
              <w:r w:rsidR="003B7866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My SSA Account</w:t>
              </w:r>
            </w:hyperlink>
          </w:p>
        </w:tc>
        <w:tc>
          <w:tcPr>
            <w:tcW w:w="2250" w:type="dxa"/>
            <w:vAlign w:val="center"/>
          </w:tcPr>
          <w:p w14:paraId="31AAE8E9" w14:textId="3821C876" w:rsidR="00922E7E" w:rsidRPr="0088760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887603">
              <w:rPr>
                <w:rFonts w:eastAsia="Times New Roman" w:cstheme="minorHAnsi"/>
                <w:color w:val="000000"/>
                <w:sz w:val="20"/>
                <w:szCs w:val="19"/>
              </w:rPr>
              <w:t>1-800-772-1213</w:t>
            </w:r>
            <w:r w:rsidRPr="00887603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1-800-325-0778 (TTY)</w:t>
            </w:r>
          </w:p>
        </w:tc>
        <w:tc>
          <w:tcPr>
            <w:tcW w:w="2075" w:type="dxa"/>
            <w:vAlign w:val="center"/>
          </w:tcPr>
          <w:p w14:paraId="04B609B7" w14:textId="29CF65E2" w:rsidR="00922E7E" w:rsidRPr="00887603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hyperlink r:id="rId32" w:tooltip="Federal Resources from SSA page in Disability and Employment Community section of WorkforceGPS website" w:history="1">
              <w:r w:rsidR="00922E7E" w:rsidRPr="007B5BA5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SSA</w:t>
              </w:r>
            </w:hyperlink>
          </w:p>
        </w:tc>
      </w:tr>
      <w:tr w:rsidR="00922E7E" w:rsidRPr="005A1063" w14:paraId="7A78E3D0" w14:textId="77777777" w:rsidTr="003D75CA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76B70D09" w14:textId="0DA2D2F4" w:rsidR="00922E7E" w:rsidRPr="00AD3928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Social Security </w:t>
            </w:r>
            <w:r w:rsidR="001D2949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Administration </w:t>
            </w: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Offices</w:t>
            </w:r>
          </w:p>
        </w:tc>
        <w:tc>
          <w:tcPr>
            <w:tcW w:w="5310" w:type="dxa"/>
            <w:vAlign w:val="center"/>
          </w:tcPr>
          <w:p w14:paraId="677C013C" w14:textId="2B1905AF" w:rsidR="00922E7E" w:rsidRPr="00AD3928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An </w:t>
            </w:r>
            <w:r w:rsidRPr="0071464C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online directory</w:t>
            </w: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of different ways to contact </w:t>
            </w: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>your closest Social Security office.</w:t>
            </w:r>
          </w:p>
        </w:tc>
        <w:tc>
          <w:tcPr>
            <w:tcW w:w="1530" w:type="dxa"/>
            <w:vAlign w:val="center"/>
          </w:tcPr>
          <w:p w14:paraId="1B485B74" w14:textId="2943899F" w:rsidR="00922E7E" w:rsidRPr="00AD3928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3" w:tooltip="Contact Social Security page at SSA website" w:history="1">
              <w:r w:rsidR="003B7866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Contact SSA</w:t>
              </w:r>
            </w:hyperlink>
          </w:p>
        </w:tc>
        <w:tc>
          <w:tcPr>
            <w:tcW w:w="2250" w:type="dxa"/>
            <w:vAlign w:val="center"/>
          </w:tcPr>
          <w:p w14:paraId="41E91FE5" w14:textId="3FF6A6DF" w:rsidR="00922E7E" w:rsidRPr="00AD3928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>1-800-772-1213</w:t>
            </w: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1-800-325-0778 (TTY)</w:t>
            </w:r>
          </w:p>
        </w:tc>
        <w:tc>
          <w:tcPr>
            <w:tcW w:w="2075" w:type="dxa"/>
            <w:vAlign w:val="center"/>
          </w:tcPr>
          <w:p w14:paraId="27797B38" w14:textId="02FD8C2D" w:rsidR="00922E7E" w:rsidRPr="00AD3928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hyperlink r:id="rId34" w:tooltip="Federal Resources from SSA page in Disability and Employment Community section of WorkforceGPS website" w:history="1">
              <w:r w:rsidR="00922E7E" w:rsidRPr="007B5BA5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SSA</w:t>
              </w:r>
            </w:hyperlink>
          </w:p>
        </w:tc>
      </w:tr>
      <w:tr w:rsidR="00922E7E" w:rsidRPr="005A1063" w14:paraId="5C32B993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1DFEBCA5" w14:textId="3A46F0F9" w:rsidR="00922E7E" w:rsidRPr="005A106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Statistics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 xml:space="preserve">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Disability Research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from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Un</w:t>
            </w:r>
            <w:r w:rsidRPr="007A7509">
              <w:rPr>
                <w:rFonts w:eastAsia="Times New Roman" w:cstheme="minorHAnsi"/>
                <w:color w:val="000000"/>
                <w:sz w:val="20"/>
                <w:szCs w:val="19"/>
              </w:rPr>
              <w:t>i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versity of New Hampshire</w:t>
            </w:r>
          </w:p>
        </w:tc>
        <w:tc>
          <w:tcPr>
            <w:tcW w:w="5310" w:type="dxa"/>
            <w:vAlign w:val="center"/>
            <w:hideMark/>
          </w:tcPr>
          <w:p w14:paraId="5097D07F" w14:textId="2D77D722" w:rsidR="00922E7E" w:rsidRPr="005A106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An </w:t>
            </w:r>
            <w:r w:rsidRPr="00C872B9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online resource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from the Annual Disability Statistics C</w:t>
            </w:r>
            <w:r w:rsidR="001D2949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ompendium that pools disability statistics published by various federal agencies together in one place. 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</w:t>
            </w:r>
          </w:p>
        </w:tc>
        <w:tc>
          <w:tcPr>
            <w:tcW w:w="1530" w:type="dxa"/>
            <w:vAlign w:val="center"/>
            <w:hideMark/>
          </w:tcPr>
          <w:p w14:paraId="6B2667B5" w14:textId="6ED38355" w:rsidR="00922E7E" w:rsidRPr="005A1063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5" w:tooltip="Annual Disability Statistics Compendium website hompage" w:history="1">
              <w:r w:rsidR="00183BE0">
                <w:rPr>
                  <w:rStyle w:val="Hyperlink"/>
                  <w:rFonts w:eastAsia="Times New Roman" w:cstheme="minorHAnsi"/>
                  <w:sz w:val="20"/>
                  <w:szCs w:val="19"/>
                </w:rPr>
                <w:t>Disability Compendium</w:t>
              </w:r>
            </w:hyperlink>
          </w:p>
        </w:tc>
        <w:tc>
          <w:tcPr>
            <w:tcW w:w="2250" w:type="dxa"/>
            <w:vAlign w:val="center"/>
            <w:hideMark/>
          </w:tcPr>
          <w:p w14:paraId="3B658736" w14:textId="77777777" w:rsidR="00922E7E" w:rsidRPr="005A106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333333"/>
                <w:sz w:val="20"/>
                <w:szCs w:val="19"/>
              </w:rPr>
              <w:t>1-603-862-4320</w:t>
            </w:r>
            <w:r w:rsidRPr="005A1063">
              <w:rPr>
                <w:rFonts w:eastAsia="Times New Roman" w:cstheme="minorHAnsi"/>
                <w:color w:val="333333"/>
                <w:sz w:val="20"/>
                <w:szCs w:val="19"/>
              </w:rPr>
              <w:br/>
              <w:t>1-603-228-2084 (TTY)</w:t>
            </w:r>
          </w:p>
        </w:tc>
        <w:tc>
          <w:tcPr>
            <w:tcW w:w="2075" w:type="dxa"/>
            <w:vAlign w:val="center"/>
            <w:hideMark/>
          </w:tcPr>
          <w:p w14:paraId="4100F138" w14:textId="000A95AE" w:rsidR="00922E7E" w:rsidRPr="005A1063" w:rsidRDefault="009A0B9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6" w:tooltip="Federal Resources from ACL page in Disability and Employment Community section of WorkforceGPS website" w:history="1">
              <w:r w:rsidR="00922E7E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ACL/HHS</w:t>
              </w:r>
            </w:hyperlink>
          </w:p>
        </w:tc>
      </w:tr>
      <w:tr w:rsidR="00922E7E" w:rsidRPr="005A1063" w14:paraId="4C1BF941" w14:textId="77777777" w:rsidTr="003D75CA">
        <w:trPr>
          <w:cantSplit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77A8E143" w14:textId="1FD482C2" w:rsidR="00922E7E" w:rsidRPr="005A106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Veterans</w:t>
            </w:r>
            <w:r w:rsidR="00584A5F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="00584A5F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Veterans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Disability Benefits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Online</w:t>
            </w:r>
          </w:p>
        </w:tc>
        <w:tc>
          <w:tcPr>
            <w:tcW w:w="5310" w:type="dxa"/>
            <w:vAlign w:val="center"/>
            <w:hideMark/>
          </w:tcPr>
          <w:p w14:paraId="24D6B02B" w14:textId="70264E8B" w:rsidR="00922E7E" w:rsidRPr="005A1063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71464C">
              <w:rPr>
                <w:rFonts w:eastAsia="Times New Roman" w:cstheme="minorHAnsi"/>
                <w:color w:val="000000"/>
                <w:sz w:val="20"/>
                <w:szCs w:val="19"/>
              </w:rPr>
              <w:t>An</w:t>
            </w:r>
            <w:r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 xml:space="preserve"> o</w:t>
            </w:r>
            <w:r w:rsidRPr="00C872B9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 xml:space="preserve">nline resource </w:t>
            </w:r>
            <w:r w:rsidRPr="0071464C">
              <w:rPr>
                <w:rFonts w:eastAsia="Times New Roman" w:cstheme="minorHAnsi"/>
                <w:color w:val="000000"/>
                <w:sz w:val="20"/>
                <w:szCs w:val="19"/>
              </w:rPr>
              <w:t>on</w:t>
            </w:r>
            <w:r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 xml:space="preserve">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h</w:t>
            </w:r>
            <w:r w:rsidR="00584A5F">
              <w:rPr>
                <w:rFonts w:eastAsia="Times New Roman" w:cstheme="minorHAnsi"/>
                <w:color w:val="000000"/>
                <w:sz w:val="20"/>
                <w:szCs w:val="19"/>
              </w:rPr>
              <w:t>ow to file a claim and manage Veterans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disability benefits.  </w:t>
            </w:r>
          </w:p>
        </w:tc>
        <w:tc>
          <w:tcPr>
            <w:tcW w:w="1530" w:type="dxa"/>
            <w:noWrap/>
            <w:vAlign w:val="center"/>
            <w:hideMark/>
          </w:tcPr>
          <w:p w14:paraId="5B311997" w14:textId="78F9E7D7" w:rsidR="00922E7E" w:rsidRPr="005A1063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7" w:tooltip="VA Disability Compensation page at U.S. Department of Veterans Affairs (VA) website" w:history="1">
              <w:r w:rsidR="00183BE0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VA Disability Compensation</w:t>
              </w:r>
            </w:hyperlink>
          </w:p>
        </w:tc>
        <w:tc>
          <w:tcPr>
            <w:tcW w:w="2250" w:type="dxa"/>
            <w:vAlign w:val="center"/>
            <w:hideMark/>
          </w:tcPr>
          <w:p w14:paraId="05AFAA00" w14:textId="02E07409" w:rsidR="00922E7E" w:rsidRPr="005A1063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1-844-698-2311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br/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(TTY: 711)</w:t>
            </w:r>
          </w:p>
        </w:tc>
        <w:tc>
          <w:tcPr>
            <w:tcW w:w="2075" w:type="dxa"/>
            <w:vAlign w:val="center"/>
            <w:hideMark/>
          </w:tcPr>
          <w:p w14:paraId="3F1963F1" w14:textId="2428F023" w:rsidR="00922E7E" w:rsidRPr="005A1063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8" w:tooltip="Federal Resources from VA and Veterans' Employment and Training Service (VETS) page in Disability and Employment Community section of WorkforceGPS website" w:history="1">
              <w:r w:rsidR="00922E7E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VA</w:t>
              </w:r>
            </w:hyperlink>
          </w:p>
        </w:tc>
      </w:tr>
      <w:tr w:rsidR="00922E7E" w:rsidRPr="005A1063" w14:paraId="7B39D04B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6836113F" w14:textId="576D8317" w:rsidR="00922E7E" w:rsidRPr="005A106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Veterans</w:t>
            </w:r>
            <w:r w:rsidR="00584A5F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="00584A5F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Veterans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Facility Locator</w:t>
            </w:r>
          </w:p>
        </w:tc>
        <w:tc>
          <w:tcPr>
            <w:tcW w:w="5310" w:type="dxa"/>
            <w:vAlign w:val="center"/>
            <w:hideMark/>
          </w:tcPr>
          <w:p w14:paraId="7D408788" w14:textId="050B2E57" w:rsidR="00922E7E" w:rsidRPr="005A106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 </w:t>
            </w:r>
            <w:r w:rsidRPr="00DE4F16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locator tool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to find </w:t>
            </w:r>
            <w:r w:rsidR="00216D70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your closest Veterans medical center, as well as other health and benefits facilities.  </w:t>
            </w:r>
          </w:p>
        </w:tc>
        <w:tc>
          <w:tcPr>
            <w:tcW w:w="1530" w:type="dxa"/>
            <w:noWrap/>
            <w:vAlign w:val="center"/>
            <w:hideMark/>
          </w:tcPr>
          <w:p w14:paraId="2F9C70F5" w14:textId="0431EE58" w:rsidR="00922E7E" w:rsidRPr="005A1063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39" w:tooltip="Find VA Locations page at VA website" w:history="1">
              <w:r w:rsidR="00183BE0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Find VA Locations</w:t>
              </w:r>
            </w:hyperlink>
          </w:p>
        </w:tc>
        <w:tc>
          <w:tcPr>
            <w:tcW w:w="2250" w:type="dxa"/>
            <w:vAlign w:val="center"/>
            <w:hideMark/>
          </w:tcPr>
          <w:p w14:paraId="1FA626EC" w14:textId="6F0E8402" w:rsidR="00922E7E" w:rsidRPr="005A106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1-844-698-2311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br/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(TTY: 711)</w:t>
            </w:r>
          </w:p>
        </w:tc>
        <w:tc>
          <w:tcPr>
            <w:tcW w:w="2075" w:type="dxa"/>
            <w:vAlign w:val="center"/>
            <w:hideMark/>
          </w:tcPr>
          <w:p w14:paraId="442FDCE3" w14:textId="569F30FD" w:rsidR="00922E7E" w:rsidRPr="005A1063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40" w:tooltip="Federal Resources from VA and VETS page in Disability and Employment Community section of WorkforceGPS website" w:history="1">
              <w:r w:rsidR="00922E7E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VA</w:t>
              </w:r>
            </w:hyperlink>
          </w:p>
        </w:tc>
      </w:tr>
      <w:tr w:rsidR="00922E7E" w:rsidRPr="005A1063" w14:paraId="72673528" w14:textId="77777777" w:rsidTr="003D75CA">
        <w:trPr>
          <w:cantSplit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73F8D9A9" w14:textId="0DC0562F" w:rsidR="00922E7E" w:rsidRPr="005A106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Veterans and Service Members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Vocational Rehabilitatio</w:t>
            </w:r>
            <w:r w:rsidR="00E1014D">
              <w:rPr>
                <w:rFonts w:eastAsia="Times New Roman" w:cstheme="minorHAnsi"/>
                <w:color w:val="000000"/>
                <w:sz w:val="20"/>
                <w:szCs w:val="19"/>
              </w:rPr>
              <w:t>n and Employment Program</w:t>
            </w:r>
          </w:p>
        </w:tc>
        <w:tc>
          <w:tcPr>
            <w:tcW w:w="5310" w:type="dxa"/>
            <w:vAlign w:val="center"/>
            <w:hideMark/>
          </w:tcPr>
          <w:p w14:paraId="2CC31185" w14:textId="0C8072B4" w:rsidR="00922E7E" w:rsidRPr="005A1063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71464C">
              <w:rPr>
                <w:rFonts w:eastAsia="Times New Roman" w:cstheme="minorHAnsi"/>
                <w:color w:val="000000"/>
                <w:sz w:val="20"/>
                <w:szCs w:val="19"/>
              </w:rPr>
              <w:t>An</w:t>
            </w:r>
            <w:r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 xml:space="preserve"> o</w:t>
            </w:r>
            <w:r w:rsidRPr="00A66430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 xml:space="preserve">nline resource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on how to apply fo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r </w:t>
            </w:r>
            <w:r w:rsidR="00216D70">
              <w:rPr>
                <w:rFonts w:eastAsia="Times New Roman" w:cstheme="minorHAnsi"/>
                <w:color w:val="000000"/>
                <w:sz w:val="20"/>
                <w:szCs w:val="19"/>
              </w:rPr>
              <w:t>Vocational Rehabilitation and Employment (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>VR&amp;E</w:t>
            </w:r>
            <w:r w:rsidR="00216D70">
              <w:rPr>
                <w:rFonts w:eastAsia="Times New Roman" w:cstheme="minorHAnsi"/>
                <w:color w:val="000000"/>
                <w:sz w:val="20"/>
                <w:szCs w:val="19"/>
              </w:rPr>
              <w:t>)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services and benefits for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se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rvice members and veterans who have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a service-connected dis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ability. </w:t>
            </w:r>
          </w:p>
        </w:tc>
        <w:tc>
          <w:tcPr>
            <w:tcW w:w="1530" w:type="dxa"/>
            <w:noWrap/>
            <w:vAlign w:val="center"/>
            <w:hideMark/>
          </w:tcPr>
          <w:p w14:paraId="5283EF29" w14:textId="0D0DA5A5" w:rsidR="00922E7E" w:rsidRPr="005A1063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41" w:tooltip="VA Vocational Rehabilityation and Employment (Chapter 31) page at VA website" w:history="1">
              <w:r w:rsidR="00183BE0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VA VR&amp;E</w:t>
              </w:r>
            </w:hyperlink>
          </w:p>
        </w:tc>
        <w:tc>
          <w:tcPr>
            <w:tcW w:w="2250" w:type="dxa"/>
            <w:vAlign w:val="center"/>
            <w:hideMark/>
          </w:tcPr>
          <w:p w14:paraId="2A7ADB8D" w14:textId="06F6B791" w:rsidR="00922E7E" w:rsidRPr="005A1063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1-844-698-2311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br/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(TTY: 711)</w:t>
            </w:r>
          </w:p>
        </w:tc>
        <w:tc>
          <w:tcPr>
            <w:tcW w:w="2075" w:type="dxa"/>
            <w:vAlign w:val="center"/>
            <w:hideMark/>
          </w:tcPr>
          <w:p w14:paraId="46457A07" w14:textId="10847DB5" w:rsidR="00922E7E" w:rsidRPr="005A1063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42" w:tooltip="Federal Resources from VA and VETS page in Disability and Employment Community section of WorkforceGPS website" w:history="1">
              <w:r w:rsidR="00922E7E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VA</w:t>
              </w:r>
            </w:hyperlink>
          </w:p>
        </w:tc>
      </w:tr>
      <w:tr w:rsidR="00922E7E" w:rsidRPr="005A1063" w14:paraId="76120ABE" w14:textId="77777777" w:rsidTr="003D7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  <w:hideMark/>
          </w:tcPr>
          <w:p w14:paraId="7C6F3ED5" w14:textId="165CADF4" w:rsidR="00922E7E" w:rsidRPr="005A1063" w:rsidRDefault="00922E7E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Veterans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#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HIREVETS </w:t>
            </w:r>
          </w:p>
        </w:tc>
        <w:tc>
          <w:tcPr>
            <w:tcW w:w="5310" w:type="dxa"/>
            <w:vAlign w:val="center"/>
            <w:hideMark/>
          </w:tcPr>
          <w:p w14:paraId="52CA6298" w14:textId="37A23C27" w:rsidR="00922E7E" w:rsidRPr="005A106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An </w:t>
            </w:r>
            <w:r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 xml:space="preserve">online directory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to find a DOL 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Veterans Employment Representative to 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>help with hiring qualified veterans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in you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r local community. </w:t>
            </w:r>
          </w:p>
        </w:tc>
        <w:tc>
          <w:tcPr>
            <w:tcW w:w="1530" w:type="dxa"/>
            <w:noWrap/>
            <w:vAlign w:val="center"/>
            <w:hideMark/>
          </w:tcPr>
          <w:p w14:paraId="39354CBE" w14:textId="686AC2B3" w:rsidR="00922E7E" w:rsidRPr="005A1063" w:rsidRDefault="008765BD" w:rsidP="004449C2">
            <w:pPr>
              <w:spacing w:beforeLines="20" w:before="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43" w:tooltip="Employers Hiring Veterans page at DOL website" w:history="1">
              <w:r w:rsidR="00183BE0">
                <w:rPr>
                  <w:rStyle w:val="Hyperlink"/>
                  <w:rFonts w:eastAsia="Times New Roman" w:cstheme="minorHAnsi"/>
                  <w:sz w:val="20"/>
                  <w:szCs w:val="19"/>
                </w:rPr>
                <w:t>Get Help Hiring Veterans</w:t>
              </w:r>
            </w:hyperlink>
          </w:p>
        </w:tc>
        <w:tc>
          <w:tcPr>
            <w:tcW w:w="2250" w:type="dxa"/>
            <w:vAlign w:val="center"/>
            <w:hideMark/>
          </w:tcPr>
          <w:p w14:paraId="4CCDE19A" w14:textId="77777777" w:rsidR="00922E7E" w:rsidRPr="005A1063" w:rsidRDefault="00922E7E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t>1-866-4-USA-DOL</w:t>
            </w:r>
            <w:r w:rsidRPr="005A1063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1-866-487-2365 (TTY)</w:t>
            </w:r>
          </w:p>
        </w:tc>
        <w:tc>
          <w:tcPr>
            <w:tcW w:w="2075" w:type="dxa"/>
            <w:vAlign w:val="center"/>
            <w:hideMark/>
          </w:tcPr>
          <w:p w14:paraId="11549CDA" w14:textId="048C52E2" w:rsidR="00922E7E" w:rsidRPr="005A1063" w:rsidRDefault="008765BD" w:rsidP="004449C2">
            <w:pPr>
              <w:spacing w:beforeLines="20" w:before="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44" w:tooltip="VETS landing page at U.S. Department of Labor website" w:history="1">
              <w:r w:rsidR="00922E7E" w:rsidRPr="005A1063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VETS/DOL</w:t>
              </w:r>
            </w:hyperlink>
          </w:p>
        </w:tc>
      </w:tr>
      <w:tr w:rsidR="00922E7E" w:rsidRPr="005A1063" w14:paraId="03CE045F" w14:textId="77777777" w:rsidTr="003D75CA">
        <w:trPr>
          <w:cantSplit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vAlign w:val="center"/>
          </w:tcPr>
          <w:p w14:paraId="49038DCD" w14:textId="58F3806C" w:rsidR="00922E7E" w:rsidRPr="00AD3928" w:rsidRDefault="00216D70" w:rsidP="004449C2">
            <w:pPr>
              <w:spacing w:beforeLines="20" w:before="48"/>
              <w:rPr>
                <w:rFonts w:eastAsia="Times New Roman" w:cstheme="minorHAnsi"/>
                <w:b w:val="0"/>
                <w:bCs w:val="0"/>
                <w:color w:val="000000"/>
                <w:sz w:val="20"/>
                <w:szCs w:val="19"/>
              </w:rPr>
            </w:pPr>
            <w:r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>Vocational Rehabilitation</w:t>
            </w:r>
            <w:r w:rsidR="00922E7E" w:rsidRPr="00DD03E5">
              <w:rPr>
                <w:rFonts w:eastAsia="Times New Roman" w:cstheme="minorHAnsi"/>
                <w:color w:val="9E1C30" w:themeColor="accent2"/>
                <w:sz w:val="20"/>
                <w:szCs w:val="19"/>
              </w:rPr>
              <w:t xml:space="preserve"> </w:t>
            </w:r>
            <w:r w:rsidR="003B7486" w:rsidRPr="008822CE">
              <w:rPr>
                <w:rFonts w:eastAsia="Times New Roman" w:cstheme="minorHAnsi"/>
                <w:color w:val="002C47" w:themeColor="text2"/>
                <w:sz w:val="20"/>
                <w:szCs w:val="19"/>
              </w:rPr>
              <w:t>–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State Agencies</w:t>
            </w:r>
          </w:p>
        </w:tc>
        <w:tc>
          <w:tcPr>
            <w:tcW w:w="5310" w:type="dxa"/>
            <w:vAlign w:val="center"/>
          </w:tcPr>
          <w:p w14:paraId="2863BBF4" w14:textId="6E7A3021" w:rsidR="00922E7E" w:rsidRPr="00AD3928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>A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n </w:t>
            </w:r>
            <w:r w:rsidRPr="00DE4F16"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>online</w:t>
            </w:r>
            <w:r>
              <w:rPr>
                <w:rFonts w:eastAsia="Times New Roman" w:cstheme="minorHAnsi"/>
                <w:i/>
                <w:color w:val="000000"/>
                <w:sz w:val="20"/>
                <w:szCs w:val="19"/>
              </w:rPr>
              <w:t xml:space="preserve"> directory</w:t>
            </w:r>
            <w:r w:rsidR="00216D70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of state Vocational Rehabilitation (VR)</w:t>
            </w: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agencies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administering the VR program</w:t>
            </w: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(under VR State Agency Contact</w:t>
            </w:r>
            <w:r w:rsidR="00C5224A">
              <w:rPr>
                <w:rFonts w:eastAsia="Times New Roman" w:cstheme="minorHAnsi"/>
                <w:color w:val="000000"/>
                <w:sz w:val="20"/>
                <w:szCs w:val="19"/>
              </w:rPr>
              <w:t>s</w:t>
            </w: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 tab</w:t>
            </w:r>
            <w:r>
              <w:rPr>
                <w:rFonts w:eastAsia="Times New Roman" w:cstheme="minorHAnsi"/>
                <w:color w:val="000000"/>
                <w:sz w:val="20"/>
                <w:szCs w:val="19"/>
              </w:rPr>
              <w:t xml:space="preserve">). </w:t>
            </w:r>
          </w:p>
        </w:tc>
        <w:tc>
          <w:tcPr>
            <w:tcW w:w="1530" w:type="dxa"/>
            <w:noWrap/>
            <w:vAlign w:val="center"/>
          </w:tcPr>
          <w:p w14:paraId="152E4840" w14:textId="3602312E" w:rsidR="00922E7E" w:rsidRPr="00AD3928" w:rsidRDefault="008765BD" w:rsidP="004449C2">
            <w:pPr>
              <w:spacing w:beforeLines="20" w:before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 w:cstheme="minorHAnsi"/>
                <w:sz w:val="20"/>
                <w:szCs w:val="19"/>
              </w:rPr>
            </w:pPr>
            <w:hyperlink r:id="rId45" w:tooltip="People and Offices page at Rehabilitation Services Administration (RSA) website" w:history="1">
              <w:r w:rsidR="00183BE0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RSA People and Offices</w:t>
              </w:r>
            </w:hyperlink>
          </w:p>
        </w:tc>
        <w:tc>
          <w:tcPr>
            <w:tcW w:w="2250" w:type="dxa"/>
            <w:vAlign w:val="center"/>
          </w:tcPr>
          <w:p w14:paraId="2B96731A" w14:textId="35E7BDA5" w:rsidR="00922E7E" w:rsidRPr="00AD3928" w:rsidRDefault="00922E7E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19"/>
              </w:rPr>
            </w:pP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t>1-800- 563-1221</w:t>
            </w:r>
            <w:r w:rsidRPr="00AD3928">
              <w:rPr>
                <w:rFonts w:eastAsia="Times New Roman" w:cstheme="minorHAnsi"/>
                <w:color w:val="000000"/>
                <w:sz w:val="20"/>
                <w:szCs w:val="19"/>
              </w:rPr>
              <w:br/>
              <w:t>1-855-475-8194 (TTY)</w:t>
            </w:r>
          </w:p>
        </w:tc>
        <w:tc>
          <w:tcPr>
            <w:tcW w:w="2075" w:type="dxa"/>
            <w:vAlign w:val="center"/>
          </w:tcPr>
          <w:p w14:paraId="45CA7A98" w14:textId="7C907FF2" w:rsidR="00922E7E" w:rsidRPr="00AD3928" w:rsidRDefault="008765BD" w:rsidP="004449C2">
            <w:pPr>
              <w:spacing w:beforeLines="20" w:before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563C1"/>
                <w:sz w:val="20"/>
                <w:szCs w:val="19"/>
                <w:u w:val="single"/>
              </w:rPr>
            </w:pPr>
            <w:hyperlink r:id="rId46" w:tooltip="Federal Resources from RSA page in Disability and Employment Community section of WorkforceGPS website" w:history="1">
              <w:r w:rsidR="00922E7E" w:rsidRPr="00AD3928">
                <w:rPr>
                  <w:rFonts w:eastAsia="Times New Roman" w:cstheme="minorHAnsi"/>
                  <w:color w:val="0563C1"/>
                  <w:sz w:val="20"/>
                  <w:szCs w:val="19"/>
                  <w:u w:val="single"/>
                </w:rPr>
                <w:t>RSA/DoED</w:t>
              </w:r>
            </w:hyperlink>
          </w:p>
        </w:tc>
      </w:tr>
    </w:tbl>
    <w:p w14:paraId="39755B79" w14:textId="37BA4207" w:rsidR="005A1063" w:rsidRDefault="005A1063" w:rsidP="00183BE0"/>
    <w:sectPr w:rsidR="005A1063" w:rsidSect="002A1A6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5840" w:h="12240" w:orient="landscape"/>
      <w:pgMar w:top="1080" w:right="720" w:bottom="1080" w:left="720" w:header="54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D93AF" w14:textId="77777777" w:rsidR="002D0309" w:rsidRDefault="002D0309" w:rsidP="00433ACB">
      <w:pPr>
        <w:spacing w:after="0" w:line="240" w:lineRule="auto"/>
      </w:pPr>
      <w:r>
        <w:separator/>
      </w:r>
    </w:p>
  </w:endnote>
  <w:endnote w:type="continuationSeparator" w:id="0">
    <w:p w14:paraId="0059FBBA" w14:textId="77777777" w:rsidR="002D0309" w:rsidRDefault="002D0309" w:rsidP="0043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D6ED5" w14:textId="77777777" w:rsidR="008765BD" w:rsidRDefault="00876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1A888" w14:textId="5BC14A4D" w:rsidR="00433ACB" w:rsidRPr="00C27A76" w:rsidRDefault="008765BD" w:rsidP="005A1063">
    <w:pPr>
      <w:pStyle w:val="Footer"/>
      <w:tabs>
        <w:tab w:val="clear" w:pos="9360"/>
        <w:tab w:val="right" w:pos="13680"/>
      </w:tabs>
    </w:pPr>
    <w:r>
      <w:t>May</w:t>
    </w:r>
    <w:r w:rsidR="005A1063">
      <w:t xml:space="preserve"> 2019</w:t>
    </w:r>
    <w:r w:rsidR="00FE2310" w:rsidRPr="00C27A76">
      <w:tab/>
    </w:r>
    <w:r w:rsidR="00FE2310" w:rsidRPr="00C27A76">
      <w:fldChar w:fldCharType="begin"/>
    </w:r>
    <w:r w:rsidR="00FE2310" w:rsidRPr="00C27A76">
      <w:instrText xml:space="preserve"> PAGE   \* MERGEFORMAT </w:instrText>
    </w:r>
    <w:r w:rsidR="00FE2310" w:rsidRPr="00C27A76">
      <w:fldChar w:fldCharType="separate"/>
    </w:r>
    <w:r>
      <w:rPr>
        <w:noProof/>
      </w:rPr>
      <w:t>1</w:t>
    </w:r>
    <w:r w:rsidR="00FE2310" w:rsidRPr="00C27A76"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1688" w14:textId="77777777" w:rsidR="008765BD" w:rsidRDefault="00876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05D5" w14:textId="77777777" w:rsidR="002D0309" w:rsidRDefault="002D0309" w:rsidP="00433ACB">
      <w:pPr>
        <w:spacing w:after="0" w:line="240" w:lineRule="auto"/>
      </w:pPr>
      <w:r>
        <w:separator/>
      </w:r>
    </w:p>
  </w:footnote>
  <w:footnote w:type="continuationSeparator" w:id="0">
    <w:p w14:paraId="2838ED38" w14:textId="77777777" w:rsidR="002D0309" w:rsidRDefault="002D0309" w:rsidP="0043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B3EC" w14:textId="3F723D87" w:rsidR="002B53B6" w:rsidRDefault="008765BD">
    <w:pPr>
      <w:pStyle w:val="Header"/>
    </w:pPr>
    <w:r>
      <w:pict w14:anchorId="1CAF3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70004" o:spid="_x0000_s2080" type="#_x0000_t75" style="position:absolute;left:0;text-align:left;margin-left:0;margin-top:0;width:831.45pt;height:642.45pt;z-index:-251657216;mso-position-horizontal:center;mso-position-horizontal-relative:margin;mso-position-vertical:center;mso-position-vertical-relative:margin" o:allowincell="f">
          <v:imagedata r:id="rId1" o:title="wfgps-corner-graphic-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A4DD" w14:textId="08114DDB" w:rsidR="00433ACB" w:rsidRPr="00BB2924" w:rsidRDefault="008765BD" w:rsidP="003D75CA">
    <w:pPr>
      <w:pStyle w:val="Heading1"/>
      <w:ind w:left="-180"/>
      <w:rPr>
        <w:rStyle w:val="IntroStatementChar"/>
      </w:rPr>
    </w:pPr>
    <w:r>
      <w:pict w14:anchorId="1AE491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70005" o:spid="_x0000_s2081" type="#_x0000_t75" style="position:absolute;left:0;text-align:left;margin-left:-76.15pt;margin-top:-122.9pt;width:831.45pt;height:642.45pt;z-index:-251656192;mso-position-horizontal-relative:margin;mso-position-vertical-relative:margin" o:allowincell="f">
          <v:imagedata r:id="rId1" o:title="wfgps-corner-graphic-bg"/>
          <w10:wrap anchorx="margin" anchory="margin"/>
        </v:shape>
      </w:pict>
    </w:r>
    <w:r w:rsidR="00293718" w:rsidRPr="00293718">
      <w:drawing>
        <wp:inline distT="0" distB="0" distL="0" distR="0" wp14:anchorId="57D01669" wp14:editId="34419D54">
          <wp:extent cx="1732915" cy="952500"/>
          <wp:effectExtent l="0" t="0" r="635" b="0"/>
          <wp:docPr id="37" name="Picture 37" descr="Logo for the Disability &amp; Employment 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: Cohort for Workforce Innovation - Accessibility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7" t="5992" r="2300" b="1750"/>
                  <a:stretch/>
                </pic:blipFill>
                <pic:spPr bwMode="auto">
                  <a:xfrm>
                    <a:off x="0" y="0"/>
                    <a:ext cx="1734319" cy="953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420D" w:rsidRPr="00BB2924">
      <w:rPr>
        <w:rStyle w:val="IntroStatementChar"/>
      </w:rPr>
      <w:t>WorkforceGPS Disability and Employment - Federal Online Resource Directory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7BCF8" w14:textId="493C073D" w:rsidR="002B53B6" w:rsidRDefault="008765BD">
    <w:pPr>
      <w:pStyle w:val="Header"/>
    </w:pPr>
    <w:r>
      <w:pict w14:anchorId="1EEE8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470003" o:spid="_x0000_s2079" type="#_x0000_t75" style="position:absolute;left:0;text-align:left;margin-left:0;margin-top:0;width:831.45pt;height:642.45pt;z-index:-251658240;mso-position-horizontal:center;mso-position-horizontal-relative:margin;mso-position-vertical:center;mso-position-vertical-relative:margin" o:allowincell="f">
          <v:imagedata r:id="rId1" o:title="wfgps-corner-graphic-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67F8"/>
    <w:multiLevelType w:val="multilevel"/>
    <w:tmpl w:val="2C4A58AC"/>
    <w:styleLink w:val="BulletedList"/>
    <w:lvl w:ilvl="0">
      <w:start w:val="1"/>
      <w:numFmt w:val="bullet"/>
      <w:pStyle w:val="ListParagraph"/>
      <w:lvlText w:val=""/>
      <w:lvlJc w:val="left"/>
      <w:pPr>
        <w:ind w:left="720" w:hanging="360"/>
      </w:pPr>
      <w:rPr>
        <w:rFonts w:ascii="Wingdings 2" w:hAnsi="Wingdings 2" w:hint="default"/>
        <w:color w:val="0075BF"/>
      </w:rPr>
    </w:lvl>
    <w:lvl w:ilvl="1">
      <w:start w:val="1"/>
      <w:numFmt w:val="bullet"/>
      <w:lvlText w:val="◊"/>
      <w:lvlJc w:val="left"/>
      <w:pPr>
        <w:ind w:left="1440" w:hanging="360"/>
      </w:pPr>
      <w:rPr>
        <w:rFonts w:ascii="Tahoma" w:hAnsi="Tahoma" w:hint="default"/>
        <w:color w:val="9E1C30" w:themeColor="accent2"/>
      </w:rPr>
    </w:lvl>
    <w:lvl w:ilvl="2">
      <w:start w:val="1"/>
      <w:numFmt w:val="bullet"/>
      <w:lvlText w:val=""/>
      <w:lvlJc w:val="left"/>
      <w:pPr>
        <w:ind w:left="2160" w:hanging="360"/>
      </w:pPr>
      <w:rPr>
        <w:rFonts w:ascii="Wingdings" w:hAnsi="Wingdings" w:hint="default"/>
        <w:color w:val="124D95" w:themeColor="accent1"/>
      </w:rPr>
    </w:lvl>
    <w:lvl w:ilvl="3">
      <w:start w:val="1"/>
      <w:numFmt w:val="bullet"/>
      <w:lvlText w:val=""/>
      <w:lvlJc w:val="left"/>
      <w:pPr>
        <w:ind w:left="2880" w:hanging="360"/>
      </w:pPr>
      <w:rPr>
        <w:rFonts w:ascii="Wingdings" w:hAnsi="Wingdings" w:hint="default"/>
        <w:color w:val="636363" w:themeColor="accent3" w:themeTint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F2E66"/>
    <w:multiLevelType w:val="multilevel"/>
    <w:tmpl w:val="2C4A58AC"/>
    <w:numStyleLink w:val="BulletedList"/>
  </w:abstractNum>
  <w:abstractNum w:abstractNumId="2" w15:restartNumberingAfterBreak="0">
    <w:nsid w:val="548A705F"/>
    <w:multiLevelType w:val="multilevel"/>
    <w:tmpl w:val="2C4A58AC"/>
    <w:numStyleLink w:val="BulletedList"/>
  </w:abstractNum>
  <w:abstractNum w:abstractNumId="3" w15:restartNumberingAfterBreak="0">
    <w:nsid w:val="626B72BE"/>
    <w:multiLevelType w:val="hybridMultilevel"/>
    <w:tmpl w:val="55FC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CB"/>
    <w:rsid w:val="00024438"/>
    <w:rsid w:val="00036945"/>
    <w:rsid w:val="00091F66"/>
    <w:rsid w:val="000D6AAE"/>
    <w:rsid w:val="000F2E71"/>
    <w:rsid w:val="000F6A73"/>
    <w:rsid w:val="00183BE0"/>
    <w:rsid w:val="001D0B9E"/>
    <w:rsid w:val="001D2949"/>
    <w:rsid w:val="00206976"/>
    <w:rsid w:val="00216D70"/>
    <w:rsid w:val="002405D8"/>
    <w:rsid w:val="00245B96"/>
    <w:rsid w:val="002468FA"/>
    <w:rsid w:val="00250D75"/>
    <w:rsid w:val="00270B95"/>
    <w:rsid w:val="002828C8"/>
    <w:rsid w:val="002847B3"/>
    <w:rsid w:val="00293718"/>
    <w:rsid w:val="002A1A6E"/>
    <w:rsid w:val="002A5F4F"/>
    <w:rsid w:val="002B53B6"/>
    <w:rsid w:val="002D0309"/>
    <w:rsid w:val="002F36B3"/>
    <w:rsid w:val="00313953"/>
    <w:rsid w:val="00315544"/>
    <w:rsid w:val="003433DB"/>
    <w:rsid w:val="003437C0"/>
    <w:rsid w:val="0037430A"/>
    <w:rsid w:val="00386B09"/>
    <w:rsid w:val="003B7486"/>
    <w:rsid w:val="003B7866"/>
    <w:rsid w:val="003D75CA"/>
    <w:rsid w:val="004138AC"/>
    <w:rsid w:val="00433ACB"/>
    <w:rsid w:val="004435EE"/>
    <w:rsid w:val="004449C2"/>
    <w:rsid w:val="00451C3B"/>
    <w:rsid w:val="00453044"/>
    <w:rsid w:val="00455D21"/>
    <w:rsid w:val="00476064"/>
    <w:rsid w:val="0048634E"/>
    <w:rsid w:val="00496141"/>
    <w:rsid w:val="00496198"/>
    <w:rsid w:val="004C22C1"/>
    <w:rsid w:val="004D0CFA"/>
    <w:rsid w:val="0050649A"/>
    <w:rsid w:val="00514008"/>
    <w:rsid w:val="00514EEA"/>
    <w:rsid w:val="0053587B"/>
    <w:rsid w:val="00542523"/>
    <w:rsid w:val="00553837"/>
    <w:rsid w:val="005843AD"/>
    <w:rsid w:val="00584A5F"/>
    <w:rsid w:val="005A1063"/>
    <w:rsid w:val="005B356E"/>
    <w:rsid w:val="005B37FD"/>
    <w:rsid w:val="005D684C"/>
    <w:rsid w:val="00603B94"/>
    <w:rsid w:val="00630B34"/>
    <w:rsid w:val="00634A56"/>
    <w:rsid w:val="00655B16"/>
    <w:rsid w:val="006A7685"/>
    <w:rsid w:val="006B529E"/>
    <w:rsid w:val="006D32E8"/>
    <w:rsid w:val="006F260C"/>
    <w:rsid w:val="0071464C"/>
    <w:rsid w:val="0073791D"/>
    <w:rsid w:val="007453DE"/>
    <w:rsid w:val="0077235F"/>
    <w:rsid w:val="00773073"/>
    <w:rsid w:val="007815E3"/>
    <w:rsid w:val="00794BCB"/>
    <w:rsid w:val="007A478C"/>
    <w:rsid w:val="007A7509"/>
    <w:rsid w:val="007B5BA5"/>
    <w:rsid w:val="007D06C9"/>
    <w:rsid w:val="00803804"/>
    <w:rsid w:val="00831D0E"/>
    <w:rsid w:val="00847214"/>
    <w:rsid w:val="00852BC4"/>
    <w:rsid w:val="00860BCD"/>
    <w:rsid w:val="008765BD"/>
    <w:rsid w:val="00881CBF"/>
    <w:rsid w:val="008822CE"/>
    <w:rsid w:val="00887603"/>
    <w:rsid w:val="00894DCB"/>
    <w:rsid w:val="008973AE"/>
    <w:rsid w:val="008A2C26"/>
    <w:rsid w:val="008B457F"/>
    <w:rsid w:val="008C2B66"/>
    <w:rsid w:val="00904675"/>
    <w:rsid w:val="00911668"/>
    <w:rsid w:val="0091408B"/>
    <w:rsid w:val="00922E7E"/>
    <w:rsid w:val="00926641"/>
    <w:rsid w:val="009A0B9E"/>
    <w:rsid w:val="009A0E63"/>
    <w:rsid w:val="009B0387"/>
    <w:rsid w:val="009B556B"/>
    <w:rsid w:val="009D5E82"/>
    <w:rsid w:val="00A1084E"/>
    <w:rsid w:val="00A113AD"/>
    <w:rsid w:val="00A1420D"/>
    <w:rsid w:val="00A54D17"/>
    <w:rsid w:val="00A66430"/>
    <w:rsid w:val="00A943E5"/>
    <w:rsid w:val="00AC2485"/>
    <w:rsid w:val="00AD3928"/>
    <w:rsid w:val="00AE07F2"/>
    <w:rsid w:val="00AE4A55"/>
    <w:rsid w:val="00B17005"/>
    <w:rsid w:val="00B225B5"/>
    <w:rsid w:val="00B22F90"/>
    <w:rsid w:val="00B35BA2"/>
    <w:rsid w:val="00B35C43"/>
    <w:rsid w:val="00B836E3"/>
    <w:rsid w:val="00B90EA1"/>
    <w:rsid w:val="00BA27C2"/>
    <w:rsid w:val="00BB2924"/>
    <w:rsid w:val="00BE4A31"/>
    <w:rsid w:val="00BF060E"/>
    <w:rsid w:val="00BF426A"/>
    <w:rsid w:val="00C25EE0"/>
    <w:rsid w:val="00C27A1E"/>
    <w:rsid w:val="00C27A76"/>
    <w:rsid w:val="00C3404A"/>
    <w:rsid w:val="00C42A9D"/>
    <w:rsid w:val="00C5224A"/>
    <w:rsid w:val="00C52329"/>
    <w:rsid w:val="00C638A7"/>
    <w:rsid w:val="00C872B9"/>
    <w:rsid w:val="00CB4B55"/>
    <w:rsid w:val="00CE2FAB"/>
    <w:rsid w:val="00D30436"/>
    <w:rsid w:val="00D4318B"/>
    <w:rsid w:val="00D662AD"/>
    <w:rsid w:val="00DD03E5"/>
    <w:rsid w:val="00DE4F16"/>
    <w:rsid w:val="00E1014D"/>
    <w:rsid w:val="00E21DF7"/>
    <w:rsid w:val="00E4597F"/>
    <w:rsid w:val="00E55D55"/>
    <w:rsid w:val="00E64E2F"/>
    <w:rsid w:val="00E73F1B"/>
    <w:rsid w:val="00E764BA"/>
    <w:rsid w:val="00E90CEE"/>
    <w:rsid w:val="00EB0067"/>
    <w:rsid w:val="00EE0474"/>
    <w:rsid w:val="00F07A60"/>
    <w:rsid w:val="00F17B56"/>
    <w:rsid w:val="00F30F90"/>
    <w:rsid w:val="00F31908"/>
    <w:rsid w:val="00F52F04"/>
    <w:rsid w:val="00F56599"/>
    <w:rsid w:val="00F63526"/>
    <w:rsid w:val="00F6406B"/>
    <w:rsid w:val="00F7069E"/>
    <w:rsid w:val="00F90F55"/>
    <w:rsid w:val="00FA4956"/>
    <w:rsid w:val="00FB005C"/>
    <w:rsid w:val="00FB043F"/>
    <w:rsid w:val="00FB19D8"/>
    <w:rsid w:val="00FB6C8E"/>
    <w:rsid w:val="00FC440A"/>
    <w:rsid w:val="00FC4842"/>
    <w:rsid w:val="00FC6BF6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ecimalSymbol w:val="."/>
  <w:listSeparator w:val=","/>
  <w14:docId w14:val="429BBC01"/>
  <w15:chartTrackingRefBased/>
  <w15:docId w15:val="{46A6BC45-91A5-4CB1-BEC6-A9AC2CF3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ACB"/>
  </w:style>
  <w:style w:type="paragraph" w:styleId="Heading1">
    <w:name w:val="heading 1"/>
    <w:basedOn w:val="Header"/>
    <w:next w:val="Normal"/>
    <w:link w:val="Heading1Char"/>
    <w:uiPriority w:val="9"/>
    <w:qFormat/>
    <w:rsid w:val="00293718"/>
    <w:p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BC4"/>
    <w:pPr>
      <w:keepNext/>
      <w:keepLines/>
      <w:pBdr>
        <w:bottom w:val="single" w:sz="12" w:space="1" w:color="BFBFBF" w:themeColor="accent4"/>
      </w:pBdr>
      <w:spacing w:before="360" w:after="200"/>
      <w:outlineLvl w:val="1"/>
    </w:pPr>
    <w:rPr>
      <w:rFonts w:asciiTheme="majorHAnsi" w:eastAsiaTheme="majorEastAsia" w:hAnsiTheme="majorHAnsi" w:cstheme="majorBidi"/>
      <w:b/>
      <w:color w:val="0D39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7214"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9E1C30" w:themeColor="accen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675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color w:val="0D396F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herTable">
    <w:name w:val="Maher Table"/>
    <w:basedOn w:val="GridTable4-Accent3"/>
    <w:uiPriority w:val="99"/>
    <w:rsid w:val="0037430A"/>
    <w:pPr>
      <w:jc w:val="center"/>
    </w:pPr>
    <w:tblPr/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396F" w:themeColor="accent1" w:themeShade="BF"/>
          <w:left w:val="single" w:sz="4" w:space="0" w:color="0D396F" w:themeColor="accent1" w:themeShade="BF"/>
          <w:bottom w:val="single" w:sz="4" w:space="0" w:color="0D396F" w:themeColor="accent1" w:themeShade="BF"/>
          <w:right w:val="single" w:sz="4" w:space="0" w:color="0D396F" w:themeColor="accent1" w:themeShade="BF"/>
          <w:insideH w:val="single" w:sz="4" w:space="0" w:color="0D396F" w:themeColor="accent1" w:themeShade="BF"/>
          <w:insideV w:val="single" w:sz="4" w:space="0" w:color="0D396F" w:themeColor="accent1" w:themeShade="BF"/>
          <w:tl2br w:val="nil"/>
          <w:tr2bl w:val="nil"/>
        </w:tcBorders>
        <w:shd w:val="clear" w:color="auto" w:fill="124D95" w:themeFill="accent1"/>
      </w:tcPr>
    </w:tblStylePr>
    <w:tblStylePr w:type="lastRow">
      <w:rPr>
        <w:b/>
        <w:bCs/>
      </w:rPr>
      <w:tblPr/>
      <w:tcPr>
        <w:tcBorders>
          <w:top w:val="double" w:sz="4" w:space="0" w:color="303030" w:themeColor="accent3"/>
        </w:tcBorders>
      </w:tcPr>
    </w:tblStylePr>
    <w:tblStylePr w:type="firstCol">
      <w:rPr>
        <w:b/>
        <w:bCs/>
        <w:color w:val="BFBFBF" w:themeColor="accent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37430A"/>
    <w:pPr>
      <w:spacing w:after="0" w:line="240" w:lineRule="auto"/>
    </w:pPr>
    <w:tblPr>
      <w:tblStyleRowBandSize w:val="1"/>
      <w:tblStyleColBandSize w:val="1"/>
      <w:tblBorders>
        <w:top w:val="single" w:sz="4" w:space="0" w:color="828282" w:themeColor="accent3" w:themeTint="99"/>
        <w:left w:val="single" w:sz="4" w:space="0" w:color="828282" w:themeColor="accent3" w:themeTint="99"/>
        <w:bottom w:val="single" w:sz="4" w:space="0" w:color="828282" w:themeColor="accent3" w:themeTint="99"/>
        <w:right w:val="single" w:sz="4" w:space="0" w:color="828282" w:themeColor="accent3" w:themeTint="99"/>
        <w:insideH w:val="single" w:sz="4" w:space="0" w:color="828282" w:themeColor="accent3" w:themeTint="99"/>
        <w:insideV w:val="single" w:sz="4" w:space="0" w:color="8282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3030" w:themeColor="accent3"/>
          <w:left w:val="single" w:sz="4" w:space="0" w:color="303030" w:themeColor="accent3"/>
          <w:bottom w:val="single" w:sz="4" w:space="0" w:color="303030" w:themeColor="accent3"/>
          <w:right w:val="single" w:sz="4" w:space="0" w:color="303030" w:themeColor="accent3"/>
          <w:insideH w:val="nil"/>
          <w:insideV w:val="nil"/>
        </w:tcBorders>
        <w:shd w:val="clear" w:color="auto" w:fill="303030" w:themeFill="accent3"/>
      </w:tcPr>
    </w:tblStylePr>
    <w:tblStylePr w:type="lastRow">
      <w:rPr>
        <w:b/>
        <w:bCs/>
      </w:rPr>
      <w:tblPr/>
      <w:tcPr>
        <w:tcBorders>
          <w:top w:val="double" w:sz="4" w:space="0" w:color="30303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3" w:themeFillTint="33"/>
      </w:tcPr>
    </w:tblStylePr>
    <w:tblStylePr w:type="band1Horz">
      <w:tblPr/>
      <w:tcPr>
        <w:shd w:val="clear" w:color="auto" w:fill="D5D5D5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8A2C26"/>
    <w:pPr>
      <w:pBdr>
        <w:bottom w:val="single" w:sz="12" w:space="10" w:color="BFBFBF" w:themeColor="accent4"/>
      </w:pBdr>
      <w:tabs>
        <w:tab w:val="center" w:pos="4680"/>
        <w:tab w:val="right" w:pos="9360"/>
      </w:tabs>
      <w:spacing w:after="120" w:line="240" w:lineRule="auto"/>
      <w:jc w:val="right"/>
    </w:pPr>
    <w:rPr>
      <w:noProof/>
      <w:color w:val="124D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8A2C26"/>
    <w:rPr>
      <w:noProof/>
      <w:color w:val="124D95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FE2310"/>
    <w:pPr>
      <w:pBdr>
        <w:top w:val="single" w:sz="12" w:space="5" w:color="BFBFBF" w:themeColor="accent4"/>
      </w:pBdr>
      <w:tabs>
        <w:tab w:val="right" w:pos="9360"/>
      </w:tabs>
      <w:spacing w:after="0" w:line="240" w:lineRule="auto"/>
    </w:pPr>
    <w:rPr>
      <w:i/>
      <w:color w:val="124D9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FE2310"/>
    <w:rPr>
      <w:i/>
      <w:color w:val="124D95" w:themeColor="accent1"/>
    </w:rPr>
  </w:style>
  <w:style w:type="character" w:styleId="Emphasis">
    <w:name w:val="Emphasis"/>
    <w:basedOn w:val="DefaultParagraphFont"/>
    <w:uiPriority w:val="20"/>
    <w:qFormat/>
    <w:rsid w:val="00FE231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3718"/>
    <w:rPr>
      <w:noProof/>
      <w:color w:val="124D95" w:themeColor="accent1"/>
      <w:sz w:val="32"/>
    </w:rPr>
  </w:style>
  <w:style w:type="character" w:styleId="IntenseEmphasis">
    <w:name w:val="Intense Emphasis"/>
    <w:basedOn w:val="DefaultParagraphFont"/>
    <w:uiPriority w:val="21"/>
    <w:qFormat/>
    <w:rsid w:val="008A2C26"/>
    <w:rPr>
      <w:b/>
      <w:i/>
      <w:iCs/>
      <w:color w:val="auto"/>
    </w:rPr>
  </w:style>
  <w:style w:type="paragraph" w:customStyle="1" w:styleId="IntroStatement">
    <w:name w:val="Intro Statement"/>
    <w:basedOn w:val="Heading1"/>
    <w:next w:val="Heading2"/>
    <w:link w:val="IntroStatementChar"/>
    <w:qFormat/>
    <w:rsid w:val="00BB2924"/>
    <w:pPr>
      <w:ind w:left="-180"/>
    </w:pPr>
  </w:style>
  <w:style w:type="character" w:customStyle="1" w:styleId="Heading3Char">
    <w:name w:val="Heading 3 Char"/>
    <w:basedOn w:val="DefaultParagraphFont"/>
    <w:link w:val="Heading3"/>
    <w:uiPriority w:val="9"/>
    <w:rsid w:val="00847214"/>
    <w:rPr>
      <w:rFonts w:asciiTheme="majorHAnsi" w:eastAsiaTheme="majorEastAsia" w:hAnsiTheme="majorHAnsi" w:cstheme="majorBidi"/>
      <w:color w:val="9E1C30" w:themeColor="accent2"/>
      <w:sz w:val="28"/>
      <w:szCs w:val="24"/>
    </w:rPr>
  </w:style>
  <w:style w:type="character" w:customStyle="1" w:styleId="IntroStatementChar">
    <w:name w:val="Intro Statement Char"/>
    <w:basedOn w:val="DefaultParagraphFont"/>
    <w:link w:val="IntroStatement"/>
    <w:rsid w:val="00BB2924"/>
    <w:rPr>
      <w:noProof/>
      <w:color w:val="124D95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2BC4"/>
    <w:rPr>
      <w:rFonts w:asciiTheme="majorHAnsi" w:eastAsiaTheme="majorEastAsia" w:hAnsiTheme="majorHAnsi" w:cstheme="majorBidi"/>
      <w:b/>
      <w:color w:val="0D396F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3F1B"/>
    <w:pPr>
      <w:numPr>
        <w:numId w:val="4"/>
      </w:numPr>
      <w:contextualSpacing/>
    </w:pPr>
  </w:style>
  <w:style w:type="numbering" w:customStyle="1" w:styleId="BulletedList">
    <w:name w:val="Bulleted List"/>
    <w:uiPriority w:val="99"/>
    <w:rsid w:val="00847214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904675"/>
    <w:rPr>
      <w:rFonts w:asciiTheme="majorHAnsi" w:eastAsiaTheme="majorEastAsia" w:hAnsiTheme="majorHAnsi" w:cstheme="majorBidi"/>
      <w:b/>
      <w:iCs/>
      <w:color w:val="0D396F" w:themeColor="accent1" w:themeShade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437C0"/>
    <w:pPr>
      <w:pBdr>
        <w:top w:val="single" w:sz="8" w:space="10" w:color="BFBFBF" w:themeColor="accent4"/>
        <w:bottom w:val="single" w:sz="8" w:space="10" w:color="BFBFBF" w:themeColor="accent4"/>
      </w:pBdr>
      <w:spacing w:before="480" w:after="480" w:line="288" w:lineRule="auto"/>
      <w:ind w:left="360" w:right="360"/>
    </w:pPr>
    <w:rPr>
      <w:i/>
      <w:iCs/>
      <w:color w:val="444444" w:themeColor="accent3" w:themeTint="E6"/>
      <w:spacing w:val="2"/>
    </w:rPr>
  </w:style>
  <w:style w:type="character" w:customStyle="1" w:styleId="QuoteChar">
    <w:name w:val="Quote Char"/>
    <w:basedOn w:val="DefaultParagraphFont"/>
    <w:link w:val="Quote"/>
    <w:uiPriority w:val="29"/>
    <w:rsid w:val="003437C0"/>
    <w:rPr>
      <w:i/>
      <w:iCs/>
      <w:color w:val="444444" w:themeColor="accent3" w:themeTint="E6"/>
      <w:spacing w:val="2"/>
    </w:rPr>
  </w:style>
  <w:style w:type="character" w:styleId="Hyperlink">
    <w:name w:val="Hyperlink"/>
    <w:basedOn w:val="DefaultParagraphFont"/>
    <w:uiPriority w:val="99"/>
    <w:unhideWhenUsed/>
    <w:rsid w:val="005A1063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E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4F16"/>
    <w:rPr>
      <w:color w:val="666666" w:themeColor="followedHyperlink"/>
      <w:u w:val="single"/>
    </w:rPr>
  </w:style>
  <w:style w:type="table" w:styleId="PlainTable1">
    <w:name w:val="Plain Table 1"/>
    <w:basedOn w:val="TableNormal"/>
    <w:uiPriority w:val="41"/>
    <w:rsid w:val="00DD03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ata.org/find-your-region" TargetMode="External"/><Relationship Id="rId18" Type="http://schemas.openxmlformats.org/officeDocument/2006/relationships/hyperlink" Target="https://disability.workforcegps.org/resources/2018/10/19/16/41/Federal-Resources-from-ACL" TargetMode="External"/><Relationship Id="rId26" Type="http://schemas.openxmlformats.org/officeDocument/2006/relationships/hyperlink" Target="https://disability.workforcegps.org/resources/2018/10/29/20/50/Federal-Resources-from-Federal-Emergency-Management-Agency" TargetMode="External"/><Relationship Id="rId39" Type="http://schemas.openxmlformats.org/officeDocument/2006/relationships/hyperlink" Target="https://www.va.gov/find-locations/" TargetMode="External"/><Relationship Id="rId21" Type="http://schemas.openxmlformats.org/officeDocument/2006/relationships/hyperlink" Target="https://www.ilru.org/projects/cil-net/cil-center-and-association-directory" TargetMode="External"/><Relationship Id="rId34" Type="http://schemas.openxmlformats.org/officeDocument/2006/relationships/hyperlink" Target="https://disability.workforcegps.org/resources/2018/10/26/13/20/Federal-Resources-from-Social-Security-Administration" TargetMode="External"/><Relationship Id="rId42" Type="http://schemas.openxmlformats.org/officeDocument/2006/relationships/hyperlink" Target="https://disability.workforcegps.org/resources/2018/11/09/19/28/Federal-Resources-from-Veteran-Affairs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isability.workforcegps.org/" TargetMode="External"/><Relationship Id="rId29" Type="http://schemas.openxmlformats.org/officeDocument/2006/relationships/hyperlink" Target="https://acl.gov/programs/aging-and-disability-networks/state-protection-advocacy-systems" TargetMode="External"/><Relationship Id="rId11" Type="http://schemas.openxmlformats.org/officeDocument/2006/relationships/hyperlink" Target="https://askjan.org/contact-us.cfm" TargetMode="External"/><Relationship Id="rId24" Type="http://schemas.openxmlformats.org/officeDocument/2006/relationships/hyperlink" Target="https://disability.workforcegps.org/resources/2018/10/26/13/20/Federal-Resources-from-Social-Security-Administration" TargetMode="External"/><Relationship Id="rId32" Type="http://schemas.openxmlformats.org/officeDocument/2006/relationships/hyperlink" Target="https://disability.workforcegps.org/resources/2018/10/26/13/20/Federal-Resources-from-Social-Security-Administration" TargetMode="External"/><Relationship Id="rId37" Type="http://schemas.openxmlformats.org/officeDocument/2006/relationships/hyperlink" Target="https://www.va.gov/disability/" TargetMode="External"/><Relationship Id="rId40" Type="http://schemas.openxmlformats.org/officeDocument/2006/relationships/hyperlink" Target="https://disability.workforcegps.org/resources/2018/11/09/19/28/Federal-Resources-from-Veteran-Affairs" TargetMode="External"/><Relationship Id="rId45" Type="http://schemas.openxmlformats.org/officeDocument/2006/relationships/hyperlink" Target="https://rsa.ed.gov/people.cfm?openpanel=1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samhsa.gov/find-treatment" TargetMode="External"/><Relationship Id="rId31" Type="http://schemas.openxmlformats.org/officeDocument/2006/relationships/hyperlink" Target="https://www.ssa.gov/myaccount/" TargetMode="External"/><Relationship Id="rId44" Type="http://schemas.openxmlformats.org/officeDocument/2006/relationships/hyperlink" Target="https://www.dol.gov/vets/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sability.workforcegps.org/resources/2018/10/19/16/41/Federal-Resources-from-ACL" TargetMode="External"/><Relationship Id="rId22" Type="http://schemas.openxmlformats.org/officeDocument/2006/relationships/hyperlink" Target="https://disability.workforcegps.org/resources/2018/10/19/16/41/Federal-Resources-from-ACL" TargetMode="External"/><Relationship Id="rId27" Type="http://schemas.openxmlformats.org/officeDocument/2006/relationships/hyperlink" Target="https://choosework.ssa.gov/findhelp/result?option=directSearch" TargetMode="External"/><Relationship Id="rId30" Type="http://schemas.openxmlformats.org/officeDocument/2006/relationships/hyperlink" Target="https://disability.workforcegps.org/resources/2018/10/19/16/41/Federal-Resources-from-ACL" TargetMode="External"/><Relationship Id="rId35" Type="http://schemas.openxmlformats.org/officeDocument/2006/relationships/hyperlink" Target="https://disabilitycompendium.org/" TargetMode="External"/><Relationship Id="rId43" Type="http://schemas.openxmlformats.org/officeDocument/2006/relationships/hyperlink" Target="https://www.dol.gov/veterans/employers/local.htm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yperlink" Target="https://disability.workforcegps.org/resources/2018/12/10/15/46/Federal-Resources-from-ODEP" TargetMode="External"/><Relationship Id="rId17" Type="http://schemas.openxmlformats.org/officeDocument/2006/relationships/hyperlink" Target="https://www.at3center.net/stateprogram" TargetMode="External"/><Relationship Id="rId25" Type="http://schemas.openxmlformats.org/officeDocument/2006/relationships/hyperlink" Target="https://www.disasterassistance.gov/" TargetMode="External"/><Relationship Id="rId33" Type="http://schemas.openxmlformats.org/officeDocument/2006/relationships/hyperlink" Target="https://www.ssa.gov/agency/contact/" TargetMode="External"/><Relationship Id="rId38" Type="http://schemas.openxmlformats.org/officeDocument/2006/relationships/hyperlink" Target="https://disability.workforcegps.org/resources/2018/11/09/19/28/Federal-Resources-from-Veteran-Affairs" TargetMode="External"/><Relationship Id="rId46" Type="http://schemas.openxmlformats.org/officeDocument/2006/relationships/hyperlink" Target="https://disability.workforcegps.org/resources/2019/01/25/20/47/Federal-Resources-from-RSA" TargetMode="External"/><Relationship Id="rId20" Type="http://schemas.openxmlformats.org/officeDocument/2006/relationships/hyperlink" Target="https://disability.workforcegps.org/resources/2018/10/05/15/23/Federal-Resources-from-SAMSHA" TargetMode="External"/><Relationship Id="rId41" Type="http://schemas.openxmlformats.org/officeDocument/2006/relationships/hyperlink" Target="https://www.va.gov/careers-employment/vocational-rehabilitation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careeronestop.org/LocalHelp/local-help.aspx" TargetMode="External"/><Relationship Id="rId23" Type="http://schemas.openxmlformats.org/officeDocument/2006/relationships/hyperlink" Target="https://www.ssa.gov/benefits/disability/" TargetMode="External"/><Relationship Id="rId28" Type="http://schemas.openxmlformats.org/officeDocument/2006/relationships/hyperlink" Target="https://disability.workforcegps.org/resources/2018/10/26/13/20/Federal-Resources-from-Social-Security-Administration" TargetMode="External"/><Relationship Id="rId36" Type="http://schemas.openxmlformats.org/officeDocument/2006/relationships/hyperlink" Target="https://disability.workforcegps.org/resources/2018/10/19/16/41/Federal-Resources-from-ACL" TargetMode="External"/><Relationship Id="rId4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 TA OWI">
      <a:dk1>
        <a:srgbClr val="242021"/>
      </a:dk1>
      <a:lt1>
        <a:sysClr val="window" lastClr="FFFFFF"/>
      </a:lt1>
      <a:dk2>
        <a:srgbClr val="002C47"/>
      </a:dk2>
      <a:lt2>
        <a:srgbClr val="F2F2F2"/>
      </a:lt2>
      <a:accent1>
        <a:srgbClr val="124D95"/>
      </a:accent1>
      <a:accent2>
        <a:srgbClr val="9E1C30"/>
      </a:accent2>
      <a:accent3>
        <a:srgbClr val="303030"/>
      </a:accent3>
      <a:accent4>
        <a:srgbClr val="BFBFBF"/>
      </a:accent4>
      <a:accent5>
        <a:srgbClr val="7A232E"/>
      </a:accent5>
      <a:accent6>
        <a:srgbClr val="0075BF"/>
      </a:accent6>
      <a:hlink>
        <a:srgbClr val="124D95"/>
      </a:hlink>
      <a:folHlink>
        <a:srgbClr val="666666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ryl_x0020_Approved_x0020_yet_x003f_ xmlns="a165619d-62ea-4494-9933-e5d4636ba862">false</Cheryl_x0020_Approved_x0020_yet_x003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A4C17F8893B419ED8287CDE59D507" ma:contentTypeVersion="9" ma:contentTypeDescription="Create a new document." ma:contentTypeScope="" ma:versionID="23eef383b07c26a27902fa334b1d2282">
  <xsd:schema xmlns:xsd="http://www.w3.org/2001/XMLSchema" xmlns:xs="http://www.w3.org/2001/XMLSchema" xmlns:p="http://schemas.microsoft.com/office/2006/metadata/properties" xmlns:ns2="a165619d-62ea-4494-9933-e5d4636ba862" targetNamespace="http://schemas.microsoft.com/office/2006/metadata/properties" ma:root="true" ma:fieldsID="da8cadf865dcb54a8ced328c8f5ea99d" ns2:_="">
    <xsd:import namespace="a165619d-62ea-4494-9933-e5d4636ba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heryl_x0020_Approved_x0020_yet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619d-62ea-4494-9933-e5d4636ba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Cheryl_x0020_Approved_x0020_yet_x003f_" ma:index="16" nillable="true" ma:displayName="Cheryl Approved yet?" ma:default="0" ma:format="Dropdown" ma:internalName="Cheryl_x0020_Approved_x0020_yet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5507-EAE3-4C74-8086-C075F51A00BB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165619d-62ea-4494-9933-e5d4636ba86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1A0029-EB20-4415-B215-3DFADE1F6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A4341-6E04-40A1-89AA-48DC4B347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619d-62ea-4494-9933-e5d4636ba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FAB553-CB6B-4F63-A3A7-6B015BA8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593</Words>
  <Characters>10035</Characters>
  <Application>Microsoft Office Word</Application>
  <DocSecurity>0</DocSecurity>
  <Lines>83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WorkforceGPS Disability and Employment - Federal Online Resource Directory</vt:lpstr>
    </vt:vector>
  </TitlesOfParts>
  <Company>The United States Department of Labor</Company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WorkforceGPS Disability and Employment - Federal Online Resource Directory</dc:title>
  <dc:subject>WorkforceGPS Disability and Employment - Federal Online Resource Directory</dc:subject>
  <dc:creator>WorkforceGPS</dc:creator>
  <cp:keywords>WorkforceGPS, disability, employment, federal, online, resource, directory</cp:keywords>
  <dc:description/>
  <cp:lastModifiedBy>Jones, David M - ETA</cp:lastModifiedBy>
  <cp:revision>9</cp:revision>
  <cp:lastPrinted>2019-04-15T20:39:00Z</cp:lastPrinted>
  <dcterms:created xsi:type="dcterms:W3CDTF">2019-05-01T19:48:00Z</dcterms:created>
  <dcterms:modified xsi:type="dcterms:W3CDTF">2019-05-06T16:18:00Z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0x010100D20A4C17F8893B419ED8287CDE59D507</vt:lpwstr>
  </property>
</Properties>
</file>