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E9F0" w14:textId="77777777" w:rsidR="00594F0B" w:rsidRPr="00594F0B" w:rsidRDefault="00594F0B" w:rsidP="00594F0B">
      <w:pPr>
        <w:spacing w:after="200" w:line="276" w:lineRule="auto"/>
        <w:rPr>
          <w:rFonts w:asciiTheme="minorHAnsi" w:eastAsiaTheme="minorHAnsi" w:hAnsiTheme="minorHAnsi" w:cstheme="minorBidi"/>
        </w:rPr>
      </w:pPr>
      <w:r w:rsidRPr="00594F0B">
        <w:rPr>
          <w:rFonts w:asciiTheme="minorHAnsi" w:eastAsiaTheme="minorHAnsi" w:hAnsiTheme="minorHAnsi" w:cstheme="minorBidi"/>
          <w:noProof/>
          <w:sz w:val="22"/>
          <w:szCs w:val="22"/>
        </w:rPr>
        <w:drawing>
          <wp:anchor distT="0" distB="0" distL="114300" distR="114300" simplePos="0" relativeHeight="251664384" behindDoc="1" locked="0" layoutInCell="1" allowOverlap="1" wp14:anchorId="155CC241" wp14:editId="11D0E4AC">
            <wp:simplePos x="0" y="0"/>
            <wp:positionH relativeFrom="column">
              <wp:posOffset>-763905</wp:posOffset>
            </wp:positionH>
            <wp:positionV relativeFrom="paragraph">
              <wp:posOffset>-475919</wp:posOffset>
            </wp:positionV>
            <wp:extent cx="8255000" cy="1860550"/>
            <wp:effectExtent l="0" t="0" r="0" b="6350"/>
            <wp:wrapNone/>
            <wp:docPr id="1" name="Picture 1" descr="The Disability Employment Initiative (DEI) logo banner heading.  The &quot;D-E-I&quot; has a red sunburst over the initials.   This document represents a fact sheet on the DEI dated September 2016." title="Disability Employment Initiative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_Word Doc_Format 2 copy-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55000" cy="1860550"/>
                    </a:xfrm>
                    <a:prstGeom prst="rect">
                      <a:avLst/>
                    </a:prstGeom>
                  </pic:spPr>
                </pic:pic>
              </a:graphicData>
            </a:graphic>
            <wp14:sizeRelH relativeFrom="page">
              <wp14:pctWidth>0</wp14:pctWidth>
            </wp14:sizeRelH>
            <wp14:sizeRelV relativeFrom="page">
              <wp14:pctHeight>0</wp14:pctHeight>
            </wp14:sizeRelV>
          </wp:anchor>
        </w:drawing>
      </w:r>
    </w:p>
    <w:p w14:paraId="10FF5643" w14:textId="74E81AB1" w:rsidR="00594F0B" w:rsidRPr="00594F0B" w:rsidRDefault="00594F0B" w:rsidP="00594F0B">
      <w:pPr>
        <w:spacing w:after="200" w:line="276" w:lineRule="auto"/>
        <w:rPr>
          <w:rFonts w:asciiTheme="minorHAnsi" w:eastAsiaTheme="minorHAnsi" w:hAnsiTheme="minorHAnsi" w:cstheme="minorBidi"/>
        </w:rPr>
      </w:pPr>
    </w:p>
    <w:p w14:paraId="2E9CF30D" w14:textId="08841171" w:rsidR="00594F0B" w:rsidRPr="00594F0B" w:rsidRDefault="00D8158C" w:rsidP="00594F0B">
      <w:pPr>
        <w:keepNext/>
        <w:keepLines/>
        <w:spacing w:before="480"/>
        <w:outlineLvl w:val="0"/>
        <w:rPr>
          <w:rFonts w:ascii="Arial" w:eastAsiaTheme="majorEastAsia" w:hAnsi="Arial" w:cs="Arial"/>
          <w:b/>
          <w:bCs/>
          <w:sz w:val="28"/>
          <w:szCs w:val="28"/>
        </w:rPr>
      </w:pPr>
      <w:r w:rsidRPr="00594F0B">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0ACA974B" wp14:editId="7FFF51E4">
                <wp:simplePos x="0" y="0"/>
                <wp:positionH relativeFrom="column">
                  <wp:posOffset>43732</wp:posOffset>
                </wp:positionH>
                <wp:positionV relativeFrom="paragraph">
                  <wp:posOffset>45554</wp:posOffset>
                </wp:positionV>
                <wp:extent cx="5033176"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33176" cy="609600"/>
                        </a:xfrm>
                        <a:prstGeom prst="rect">
                          <a:avLst/>
                        </a:prstGeom>
                        <a:noFill/>
                        <a:ln w="6350">
                          <a:noFill/>
                        </a:ln>
                        <a:effectLst/>
                      </wps:spPr>
                      <wps:txbx>
                        <w:txbxContent>
                          <w:p w14:paraId="2CA3B395" w14:textId="77777777" w:rsidR="007201BC" w:rsidRPr="007201BC" w:rsidRDefault="007201BC" w:rsidP="007201BC">
                            <w:pPr>
                              <w:rPr>
                                <w:rFonts w:ascii="Calibri-Bold" w:hAnsi="Calibri-Bold" w:cs="Calibri-Bold"/>
                                <w:b/>
                                <w:bCs/>
                                <w:color w:val="FFFFFF"/>
                                <w:sz w:val="36"/>
                                <w:szCs w:val="36"/>
                              </w:rPr>
                            </w:pPr>
                            <w:r w:rsidRPr="007201BC">
                              <w:rPr>
                                <w:rFonts w:ascii="Calibri-Bold" w:hAnsi="Calibri-Bold" w:cs="Calibri-Bold"/>
                                <w:b/>
                                <w:bCs/>
                                <w:color w:val="FFFFFF"/>
                                <w:sz w:val="36"/>
                                <w:szCs w:val="36"/>
                              </w:rPr>
                              <w:t xml:space="preserve">DEI and Career Pathways Functional Alignment </w:t>
                            </w:r>
                          </w:p>
                          <w:p w14:paraId="7E9A1D4B" w14:textId="4211B10E" w:rsidR="00DB0B82" w:rsidRDefault="001835D4" w:rsidP="00594F0B">
                            <w:r>
                              <w:rPr>
                                <w:rFonts w:ascii="Calibri" w:hAnsi="Calibri" w:cs="Calibri"/>
                                <w:color w:val="FFFFFF"/>
                                <w:sz w:val="28"/>
                                <w:szCs w:val="28"/>
                              </w:rPr>
                              <w:t xml:space="preserve">WIOA Title 1 Regional </w:t>
                            </w:r>
                            <w:r w:rsidR="007201BC">
                              <w:rPr>
                                <w:rFonts w:ascii="Calibri" w:hAnsi="Calibri" w:cs="Calibri"/>
                                <w:color w:val="FFFFFF"/>
                                <w:sz w:val="28"/>
                                <w:szCs w:val="28"/>
                              </w:rPr>
                              <w:t>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A974B" id="_x0000_t202" coordsize="21600,21600" o:spt="202" path="m,l,21600r21600,l21600,xe">
                <v:stroke joinstyle="miter"/>
                <v:path gradientshapeok="t" o:connecttype="rect"/>
              </v:shapetype>
              <v:shape id="Text Box 3" o:spid="_x0000_s1026" type="#_x0000_t202" style="position:absolute;margin-left:3.45pt;margin-top:3.6pt;width:396.3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" filled="f" stroked="f" strokeweight=".5pt">
                <v:textbox>
                  <w:txbxContent>
                    <w:p w14:paraId="2CA3B395" w14:textId="77777777" w:rsidR="007201BC" w:rsidRPr="007201BC" w:rsidRDefault="007201BC" w:rsidP="007201BC">
                      <w:pPr>
                        <w:rPr>
                          <w:rFonts w:ascii="Calibri-Bold" w:hAnsi="Calibri-Bold" w:cs="Calibri-Bold"/>
                          <w:b/>
                          <w:bCs/>
                          <w:color w:val="FFFFFF"/>
                          <w:sz w:val="36"/>
                          <w:szCs w:val="36"/>
                        </w:rPr>
                      </w:pPr>
                      <w:r w:rsidRPr="007201BC">
                        <w:rPr>
                          <w:rFonts w:ascii="Calibri-Bold" w:hAnsi="Calibri-Bold" w:cs="Calibri-Bold"/>
                          <w:b/>
                          <w:bCs/>
                          <w:color w:val="FFFFFF"/>
                          <w:sz w:val="36"/>
                          <w:szCs w:val="36"/>
                        </w:rPr>
                        <w:t xml:space="preserve">DEI and Career Pathways Functional Alignment </w:t>
                      </w:r>
                    </w:p>
                    <w:p w14:paraId="7E9A1D4B" w14:textId="4211B10E" w:rsidR="00DB0B82" w:rsidRDefault="001835D4" w:rsidP="00594F0B">
                      <w:r>
                        <w:rPr>
                          <w:rFonts w:ascii="Calibri" w:hAnsi="Calibri" w:cs="Calibri"/>
                          <w:color w:val="FFFFFF"/>
                          <w:sz w:val="28"/>
                          <w:szCs w:val="28"/>
                        </w:rPr>
                        <w:t xml:space="preserve">WIOA Title 1 Regional </w:t>
                      </w:r>
                      <w:r w:rsidR="007201BC">
                        <w:rPr>
                          <w:rFonts w:ascii="Calibri" w:hAnsi="Calibri" w:cs="Calibri"/>
                          <w:color w:val="FFFFFF"/>
                          <w:sz w:val="28"/>
                          <w:szCs w:val="28"/>
                        </w:rPr>
                        <w:t>Level</w:t>
                      </w:r>
                    </w:p>
                  </w:txbxContent>
                </v:textbox>
              </v:shape>
            </w:pict>
          </mc:Fallback>
        </mc:AlternateContent>
      </w:r>
      <w:r w:rsidR="00345C80" w:rsidRPr="00594F0B">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4A447267" wp14:editId="4D9DDE96">
                <wp:simplePos x="0" y="0"/>
                <wp:positionH relativeFrom="column">
                  <wp:posOffset>5508321</wp:posOffset>
                </wp:positionH>
                <wp:positionV relativeFrom="paragraph">
                  <wp:posOffset>99060</wp:posOffset>
                </wp:positionV>
                <wp:extent cx="1737995" cy="352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37995" cy="352425"/>
                        </a:xfrm>
                        <a:prstGeom prst="rect">
                          <a:avLst/>
                        </a:prstGeom>
                        <a:noFill/>
                        <a:ln w="6350">
                          <a:noFill/>
                        </a:ln>
                        <a:effectLst/>
                      </wps:spPr>
                      <wps:txbx>
                        <w:txbxContent>
                          <w:p w14:paraId="432D81F8" w14:textId="6F5C82C6" w:rsidR="00DB0B82" w:rsidRDefault="007D18D1" w:rsidP="00594F0B">
                            <w:r>
                              <w:rPr>
                                <w:rFonts w:ascii="Calibri" w:hAnsi="Calibri" w:cs="Calibri"/>
                                <w:color w:val="FFFFFF"/>
                              </w:rPr>
                              <w:t>April</w:t>
                            </w:r>
                            <w:r w:rsidR="00DB0B82">
                              <w:rPr>
                                <w:rFonts w:ascii="Calibri" w:hAnsi="Calibri" w:cs="Calibri"/>
                                <w:color w:val="FFFFFF"/>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47267" id="Text Box 4" o:spid="_x0000_s1027" type="#_x0000_t202" style="position:absolute;margin-left:433.75pt;margin-top:7.8pt;width:136.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" filled="f" stroked="f" strokeweight=".5pt">
                <v:textbox>
                  <w:txbxContent>
                    <w:p w14:paraId="432D81F8" w14:textId="6F5C82C6" w:rsidR="00DB0B82" w:rsidRDefault="007D18D1" w:rsidP="00594F0B">
                      <w:r>
                        <w:rPr>
                          <w:rFonts w:ascii="Calibri" w:hAnsi="Calibri" w:cs="Calibri"/>
                          <w:color w:val="FFFFFF"/>
                        </w:rPr>
                        <w:t>April</w:t>
                      </w:r>
                      <w:r w:rsidR="00DB0B82">
                        <w:rPr>
                          <w:rFonts w:ascii="Calibri" w:hAnsi="Calibri" w:cs="Calibri"/>
                          <w:color w:val="FFFFFF"/>
                        </w:rPr>
                        <w:t xml:space="preserve"> 2018</w:t>
                      </w:r>
                    </w:p>
                  </w:txbxContent>
                </v:textbox>
              </v:shape>
            </w:pict>
          </mc:Fallback>
        </mc:AlternateContent>
      </w:r>
    </w:p>
    <w:p w14:paraId="562501BA" w14:textId="6C0BC5D9" w:rsidR="00477A0D" w:rsidRDefault="00477A0D" w:rsidP="00595E3F">
      <w:pPr>
        <w:pStyle w:val="BodyText2"/>
        <w:spacing w:after="480"/>
        <w:rPr>
          <w:b/>
          <w:sz w:val="10"/>
        </w:rPr>
      </w:pPr>
    </w:p>
    <w:p w14:paraId="5B1B03DD" w14:textId="77777777" w:rsidR="004276F8" w:rsidRPr="007201BC" w:rsidRDefault="004276F8" w:rsidP="004276F8">
      <w:pPr>
        <w:pStyle w:val="Title"/>
        <w:spacing w:before="240"/>
        <w:jc w:val="center"/>
        <w:rPr>
          <w:rFonts w:ascii="Arial" w:hAnsi="Arial" w:cs="Arial"/>
          <w:color w:val="002060"/>
          <w:sz w:val="28"/>
          <w:szCs w:val="28"/>
        </w:rPr>
      </w:pPr>
    </w:p>
    <w:p w14:paraId="1AB2070D" w14:textId="6650B89A" w:rsidR="00595E3F" w:rsidRPr="007201BC" w:rsidRDefault="00595E3F" w:rsidP="004276F8">
      <w:pPr>
        <w:pStyle w:val="Title"/>
        <w:spacing w:before="240"/>
        <w:jc w:val="center"/>
        <w:rPr>
          <w:rFonts w:ascii="Arial" w:hAnsi="Arial" w:cs="Arial"/>
          <w:b/>
          <w:color w:val="002060"/>
        </w:rPr>
      </w:pPr>
      <w:r w:rsidRPr="007201BC">
        <w:rPr>
          <w:rFonts w:ascii="Arial" w:hAnsi="Arial" w:cs="Arial"/>
          <w:b/>
          <w:color w:val="002060"/>
          <w:sz w:val="44"/>
        </w:rPr>
        <w:t xml:space="preserve">Disability Employment </w:t>
      </w:r>
      <w:r w:rsidR="007201BC" w:rsidRPr="007201BC">
        <w:rPr>
          <w:rFonts w:ascii="Arial" w:hAnsi="Arial" w:cs="Arial"/>
          <w:b/>
          <w:color w:val="002060"/>
          <w:sz w:val="44"/>
        </w:rPr>
        <w:t>Initiative (DEI)</w:t>
      </w:r>
    </w:p>
    <w:p w14:paraId="41C6E93A" w14:textId="21FC32B7" w:rsidR="007201BC" w:rsidRPr="001835D4" w:rsidRDefault="007201BC" w:rsidP="007201BC">
      <w:pPr>
        <w:pStyle w:val="Heading1"/>
        <w:rPr>
          <w:rFonts w:ascii="Arial" w:hAnsi="Arial" w:cs="Arial"/>
          <w:color w:val="002060"/>
          <w:sz w:val="36"/>
        </w:rPr>
      </w:pPr>
      <w:r w:rsidRPr="001835D4">
        <w:rPr>
          <w:rFonts w:ascii="Arial" w:hAnsi="Arial" w:cs="Arial"/>
          <w:color w:val="002060"/>
          <w:sz w:val="36"/>
        </w:rPr>
        <w:t>Career Pathways Functional Alignment</w:t>
      </w:r>
      <w:r w:rsidR="001835D4" w:rsidRPr="001835D4">
        <w:rPr>
          <w:rFonts w:ascii="Arial" w:hAnsi="Arial" w:cs="Arial"/>
          <w:color w:val="002060"/>
          <w:sz w:val="36"/>
        </w:rPr>
        <w:t xml:space="preserve"> Questions and Actions</w:t>
      </w:r>
    </w:p>
    <w:p w14:paraId="2CCB806F" w14:textId="07D8AF44" w:rsidR="00595E3F" w:rsidRDefault="00595E3F" w:rsidP="00595E3F">
      <w:pPr>
        <w:rPr>
          <w:rFonts w:ascii="Arial" w:hAnsi="Arial" w:cs="Arial"/>
        </w:rPr>
      </w:pPr>
    </w:p>
    <w:p w14:paraId="1EC8777B" w14:textId="76BB57EE" w:rsidR="007201BC" w:rsidRPr="007201BC" w:rsidRDefault="001835D4" w:rsidP="007201BC">
      <w:pPr>
        <w:jc w:val="center"/>
        <w:rPr>
          <w:rStyle w:val="SubtleEmphasis"/>
          <w:rFonts w:ascii="Arial" w:hAnsi="Arial" w:cs="Arial"/>
          <w:b/>
          <w:i w:val="0"/>
          <w:color w:val="002060"/>
          <w:sz w:val="32"/>
          <w:szCs w:val="32"/>
          <w:u w:val="single"/>
        </w:rPr>
      </w:pPr>
      <w:r>
        <w:rPr>
          <w:rStyle w:val="SubtleEmphasis"/>
          <w:rFonts w:ascii="Arial" w:hAnsi="Arial" w:cs="Arial"/>
          <w:b/>
          <w:i w:val="0"/>
          <w:color w:val="002060"/>
          <w:sz w:val="32"/>
          <w:szCs w:val="32"/>
          <w:u w:val="single"/>
        </w:rPr>
        <w:t>WIOA Title 1 Regional</w:t>
      </w:r>
      <w:r w:rsidR="007201BC" w:rsidRPr="007201BC">
        <w:rPr>
          <w:rStyle w:val="SubtleEmphasis"/>
          <w:rFonts w:ascii="Arial" w:hAnsi="Arial" w:cs="Arial"/>
          <w:b/>
          <w:i w:val="0"/>
          <w:color w:val="002060"/>
          <w:sz w:val="32"/>
          <w:szCs w:val="32"/>
          <w:u w:val="single"/>
        </w:rPr>
        <w:t xml:space="preserve"> Level</w:t>
      </w:r>
    </w:p>
    <w:p w14:paraId="166445DE" w14:textId="77777777" w:rsidR="007201BC" w:rsidRDefault="007201BC" w:rsidP="007201BC">
      <w:pPr>
        <w:rPr>
          <w:rFonts w:ascii="Arial" w:hAnsi="Arial" w:cs="Arial"/>
        </w:rPr>
      </w:pPr>
    </w:p>
    <w:p w14:paraId="233D80B8" w14:textId="77777777" w:rsidR="001835D4" w:rsidRPr="001835D4" w:rsidRDefault="001835D4" w:rsidP="001835D4">
      <w:pPr>
        <w:rPr>
          <w:rFonts w:ascii="Arial" w:hAnsi="Arial" w:cs="Arial"/>
        </w:rPr>
      </w:pPr>
      <w:r w:rsidRPr="001835D4">
        <w:rPr>
          <w:rFonts w:ascii="Arial" w:hAnsi="Arial" w:cs="Arial"/>
        </w:rPr>
        <w:t>(Note: WIOA Title I Regional Level under DEI is considered to be the entity contracting with the agencies that provide Title I services to the local level workforce board. They oversee the local/center level contracts – they are “the funder”.)</w:t>
      </w:r>
    </w:p>
    <w:p w14:paraId="10672753" w14:textId="4812874F" w:rsidR="00013DE2" w:rsidRDefault="00013DE2" w:rsidP="007201BC">
      <w:pPr>
        <w:rPr>
          <w:rFonts w:ascii="Arial" w:hAnsi="Arial" w:cs="Arial"/>
        </w:rPr>
      </w:pPr>
    </w:p>
    <w:tbl>
      <w:tblPr>
        <w:tblStyle w:val="TableGrid"/>
        <w:tblW w:w="0" w:type="auto"/>
        <w:tblInd w:w="805" w:type="dxa"/>
        <w:tblLook w:val="04A0" w:firstRow="1" w:lastRow="0" w:firstColumn="1" w:lastColumn="0" w:noHBand="0" w:noVBand="1"/>
        <w:tblCaption w:val="WIOA Title ! Regional Level"/>
        <w:tblDescription w:val="Chart that breaks down the DEI Career Pathways functional alignment at the regional WIOA Title 1 level. It is divided into three main sections: Beginnner - investigative (questions); Intermediate - problem solving (activities/directives); and Advanced - sustainability (outcomes). "/>
      </w:tblPr>
      <w:tblGrid>
        <w:gridCol w:w="9090"/>
      </w:tblGrid>
      <w:tr w:rsidR="00753161" w14:paraId="5B93407B" w14:textId="77777777" w:rsidTr="00F762B8">
        <w:trPr>
          <w:tblHeader/>
        </w:trPr>
        <w:tc>
          <w:tcPr>
            <w:tcW w:w="9090" w:type="dxa"/>
            <w:shd w:val="clear" w:color="auto" w:fill="auto"/>
          </w:tcPr>
          <w:p w14:paraId="01C772FF" w14:textId="5FD6C6D2" w:rsidR="00753161" w:rsidRPr="00753161" w:rsidRDefault="0023206D" w:rsidP="00753161">
            <w:pPr>
              <w:jc w:val="center"/>
              <w:rPr>
                <w:rFonts w:ascii="Arial" w:hAnsi="Arial" w:cs="Arial"/>
                <w:b/>
                <w:color w:val="002060"/>
                <w:sz w:val="28"/>
              </w:rPr>
            </w:pPr>
            <w:r>
              <w:rPr>
                <w:rFonts w:ascii="Arial" w:hAnsi="Arial" w:cs="Arial"/>
                <w:b/>
                <w:color w:val="002060"/>
                <w:sz w:val="28"/>
              </w:rPr>
              <w:t>WIOA TITLE 1 REGIONAL</w:t>
            </w:r>
            <w:r w:rsidR="00F762B8">
              <w:rPr>
                <w:rFonts w:ascii="Arial" w:hAnsi="Arial" w:cs="Arial"/>
                <w:b/>
                <w:color w:val="002060"/>
                <w:sz w:val="28"/>
              </w:rPr>
              <w:t xml:space="preserve"> LEVEL</w:t>
            </w:r>
          </w:p>
        </w:tc>
      </w:tr>
      <w:tr w:rsidR="007201BC" w14:paraId="3FF62ECC" w14:textId="77777777" w:rsidTr="007201BC">
        <w:tc>
          <w:tcPr>
            <w:tcW w:w="9090" w:type="dxa"/>
            <w:shd w:val="clear" w:color="auto" w:fill="002060"/>
          </w:tcPr>
          <w:p w14:paraId="11212787" w14:textId="43F6307D" w:rsidR="007201BC" w:rsidRPr="004B6334" w:rsidRDefault="007201BC" w:rsidP="004B6334">
            <w:pPr>
              <w:pStyle w:val="Subtitle"/>
            </w:pPr>
            <w:r w:rsidRPr="004B6334">
              <w:t>BEGINNER – Investigation, Finding Out What Exists</w:t>
            </w:r>
          </w:p>
        </w:tc>
      </w:tr>
      <w:tr w:rsidR="007201BC" w14:paraId="383E4040" w14:textId="77777777" w:rsidTr="007201BC">
        <w:tc>
          <w:tcPr>
            <w:tcW w:w="9090" w:type="dxa"/>
            <w:shd w:val="clear" w:color="auto" w:fill="B8CCE4" w:themeFill="accent1" w:themeFillTint="66"/>
          </w:tcPr>
          <w:p w14:paraId="2F119C0B" w14:textId="77777777" w:rsidR="007201BC" w:rsidRDefault="007201BC" w:rsidP="007201BC">
            <w:pPr>
              <w:rPr>
                <w:rFonts w:ascii="Arial" w:hAnsi="Arial" w:cs="Arial"/>
              </w:rPr>
            </w:pPr>
          </w:p>
          <w:p w14:paraId="626E3042" w14:textId="4D9C5182" w:rsidR="007201BC" w:rsidRPr="007201BC" w:rsidRDefault="007201BC" w:rsidP="007201BC">
            <w:pPr>
              <w:rPr>
                <w:rFonts w:ascii="Arial" w:hAnsi="Arial" w:cs="Arial"/>
                <w:b/>
              </w:rPr>
            </w:pPr>
            <w:r>
              <w:rPr>
                <w:rFonts w:ascii="Arial" w:hAnsi="Arial" w:cs="Arial"/>
                <w:b/>
              </w:rPr>
              <w:t>Questions</w:t>
            </w:r>
          </w:p>
        </w:tc>
      </w:tr>
      <w:tr w:rsidR="007201BC" w14:paraId="22129414" w14:textId="77777777" w:rsidTr="007201BC">
        <w:tc>
          <w:tcPr>
            <w:tcW w:w="9090" w:type="dxa"/>
          </w:tcPr>
          <w:p w14:paraId="47339CC9" w14:textId="434132B2" w:rsidR="007201BC" w:rsidRPr="00411E73" w:rsidRDefault="00411E73" w:rsidP="00411E73">
            <w:pPr>
              <w:pStyle w:val="ListParagraph"/>
              <w:numPr>
                <w:ilvl w:val="0"/>
                <w:numId w:val="58"/>
              </w:numPr>
              <w:rPr>
                <w:rFonts w:ascii="Arial" w:hAnsi="Arial" w:cs="Arial"/>
              </w:rPr>
            </w:pPr>
            <w:r w:rsidRPr="00411E73">
              <w:rPr>
                <w:rFonts w:ascii="Arial" w:hAnsi="Arial" w:cs="Arial"/>
              </w:rPr>
              <w:t>What Career Pathways Programs Exist Regionally? And how often are WIOA customers engaged in these programs?</w:t>
            </w:r>
          </w:p>
        </w:tc>
      </w:tr>
      <w:tr w:rsidR="007201BC" w14:paraId="15512C4F" w14:textId="77777777" w:rsidTr="007201BC">
        <w:tc>
          <w:tcPr>
            <w:tcW w:w="9090" w:type="dxa"/>
            <w:shd w:val="clear" w:color="auto" w:fill="DBE5F1" w:themeFill="accent1" w:themeFillTint="33"/>
          </w:tcPr>
          <w:p w14:paraId="28CA1896" w14:textId="77777777" w:rsidR="007201BC" w:rsidRDefault="00CB6856" w:rsidP="007201BC">
            <w:pPr>
              <w:rPr>
                <w:rFonts w:ascii="Arial" w:hAnsi="Arial" w:cs="Arial"/>
                <w:b/>
              </w:rPr>
            </w:pPr>
            <w:r>
              <w:rPr>
                <w:rFonts w:ascii="Arial" w:hAnsi="Arial" w:cs="Arial"/>
                <w:b/>
              </w:rPr>
              <w:t>Notes:</w:t>
            </w:r>
          </w:p>
          <w:p w14:paraId="1A74FE6C" w14:textId="3D094C8A" w:rsidR="00CB6856" w:rsidRPr="00CB6856" w:rsidRDefault="00CB6856" w:rsidP="007201BC">
            <w:pPr>
              <w:rPr>
                <w:rFonts w:ascii="Arial" w:hAnsi="Arial" w:cs="Arial"/>
                <w:b/>
              </w:rPr>
            </w:pPr>
          </w:p>
        </w:tc>
      </w:tr>
      <w:tr w:rsidR="007201BC" w14:paraId="627C9F66" w14:textId="77777777" w:rsidTr="007201BC">
        <w:tc>
          <w:tcPr>
            <w:tcW w:w="9090" w:type="dxa"/>
          </w:tcPr>
          <w:p w14:paraId="10889303" w14:textId="6EAB4695" w:rsidR="007201BC" w:rsidRPr="00411E73" w:rsidRDefault="00411E73" w:rsidP="00411E73">
            <w:pPr>
              <w:pStyle w:val="ListParagraph"/>
              <w:numPr>
                <w:ilvl w:val="0"/>
                <w:numId w:val="58"/>
              </w:numPr>
              <w:rPr>
                <w:rFonts w:ascii="Arial" w:hAnsi="Arial" w:cs="Arial"/>
              </w:rPr>
            </w:pPr>
            <w:r w:rsidRPr="00411E73">
              <w:rPr>
                <w:rFonts w:ascii="Arial" w:hAnsi="Arial" w:cs="Arial"/>
              </w:rPr>
              <w:t xml:space="preserve">Are any individual job centers or partners in DEI pilot regions connecting jobseekers to Career Pathways trainings at a high level, and if so do these customers achieve the outcomes associated with those trainings? </w:t>
            </w:r>
          </w:p>
        </w:tc>
      </w:tr>
      <w:tr w:rsidR="00CB6856" w14:paraId="2844D902" w14:textId="77777777" w:rsidTr="007201BC">
        <w:tc>
          <w:tcPr>
            <w:tcW w:w="9090" w:type="dxa"/>
            <w:shd w:val="clear" w:color="auto" w:fill="DBE5F1" w:themeFill="accent1" w:themeFillTint="33"/>
          </w:tcPr>
          <w:p w14:paraId="4636F505" w14:textId="77777777" w:rsidR="00CB6856" w:rsidRDefault="00CB6856" w:rsidP="00CB6856">
            <w:pPr>
              <w:rPr>
                <w:rFonts w:ascii="Arial" w:hAnsi="Arial" w:cs="Arial"/>
                <w:b/>
              </w:rPr>
            </w:pPr>
            <w:r>
              <w:rPr>
                <w:rFonts w:ascii="Arial" w:hAnsi="Arial" w:cs="Arial"/>
                <w:b/>
              </w:rPr>
              <w:t>Notes:</w:t>
            </w:r>
          </w:p>
          <w:p w14:paraId="6EE026FE" w14:textId="77777777" w:rsidR="00CB6856" w:rsidRPr="007201BC" w:rsidRDefault="00CB6856" w:rsidP="00CB6856">
            <w:pPr>
              <w:rPr>
                <w:rFonts w:ascii="Arial" w:hAnsi="Arial" w:cs="Arial"/>
              </w:rPr>
            </w:pPr>
          </w:p>
        </w:tc>
      </w:tr>
      <w:tr w:rsidR="00CB6856" w14:paraId="3B157420" w14:textId="77777777" w:rsidTr="007201BC">
        <w:tc>
          <w:tcPr>
            <w:tcW w:w="9090" w:type="dxa"/>
          </w:tcPr>
          <w:p w14:paraId="71007F02" w14:textId="5DF53F0E" w:rsidR="00CB6856" w:rsidRPr="00411E73" w:rsidRDefault="00411E73" w:rsidP="00411E73">
            <w:pPr>
              <w:pStyle w:val="ListParagraph"/>
              <w:numPr>
                <w:ilvl w:val="0"/>
                <w:numId w:val="58"/>
              </w:numPr>
              <w:rPr>
                <w:rFonts w:ascii="Arial" w:hAnsi="Arial" w:cs="Arial"/>
              </w:rPr>
            </w:pPr>
            <w:r w:rsidRPr="00411E73">
              <w:rPr>
                <w:rFonts w:ascii="Arial" w:hAnsi="Arial" w:cs="Arial"/>
              </w:rPr>
              <w:t xml:space="preserve">Are any individual Job centers or partners in DEI pilot regions serving a high percentage of jobseekers with disabilities, or focusing on a demographic that contains a high percentage of customers with disabilities? </w:t>
            </w:r>
          </w:p>
        </w:tc>
      </w:tr>
      <w:tr w:rsidR="00CB6856" w14:paraId="6FACD91C" w14:textId="77777777" w:rsidTr="007201BC">
        <w:tc>
          <w:tcPr>
            <w:tcW w:w="9090" w:type="dxa"/>
            <w:shd w:val="clear" w:color="auto" w:fill="DBE5F1" w:themeFill="accent1" w:themeFillTint="33"/>
          </w:tcPr>
          <w:p w14:paraId="608373E8" w14:textId="77777777" w:rsidR="00CB6856" w:rsidRDefault="00CB6856" w:rsidP="00CB6856">
            <w:pPr>
              <w:rPr>
                <w:rFonts w:ascii="Arial" w:hAnsi="Arial" w:cs="Arial"/>
                <w:b/>
              </w:rPr>
            </w:pPr>
            <w:r>
              <w:rPr>
                <w:rFonts w:ascii="Arial" w:hAnsi="Arial" w:cs="Arial"/>
                <w:b/>
              </w:rPr>
              <w:t>Notes:</w:t>
            </w:r>
          </w:p>
          <w:p w14:paraId="391EDA63" w14:textId="77777777" w:rsidR="00CB6856" w:rsidRPr="007201BC" w:rsidRDefault="00CB6856" w:rsidP="00CB6856">
            <w:pPr>
              <w:rPr>
                <w:rFonts w:ascii="Arial" w:hAnsi="Arial" w:cs="Arial"/>
              </w:rPr>
            </w:pPr>
          </w:p>
        </w:tc>
      </w:tr>
      <w:tr w:rsidR="00CB6856" w14:paraId="7821AF4F" w14:textId="77777777" w:rsidTr="007201BC">
        <w:tc>
          <w:tcPr>
            <w:tcW w:w="9090" w:type="dxa"/>
          </w:tcPr>
          <w:p w14:paraId="3B925708" w14:textId="628773BE" w:rsidR="00CB6856" w:rsidRPr="00411E73" w:rsidRDefault="00411E73" w:rsidP="00411E73">
            <w:pPr>
              <w:pStyle w:val="ListParagraph"/>
              <w:numPr>
                <w:ilvl w:val="0"/>
                <w:numId w:val="58"/>
              </w:numPr>
              <w:rPr>
                <w:rFonts w:ascii="Arial" w:hAnsi="Arial" w:cs="Arial"/>
              </w:rPr>
            </w:pPr>
            <w:r w:rsidRPr="00411E73">
              <w:rPr>
                <w:rFonts w:ascii="Arial" w:hAnsi="Arial" w:cs="Arial"/>
              </w:rPr>
              <w:t>What are the regional efforts going on around identifying and developing  new or modifying existing Career Pathways programs in order to comply with the State’s WIOA plan?</w:t>
            </w:r>
          </w:p>
        </w:tc>
      </w:tr>
      <w:tr w:rsidR="00CB6856" w14:paraId="2C618944" w14:textId="77777777" w:rsidTr="007201BC">
        <w:tc>
          <w:tcPr>
            <w:tcW w:w="9090" w:type="dxa"/>
            <w:shd w:val="clear" w:color="auto" w:fill="DBE5F1" w:themeFill="accent1" w:themeFillTint="33"/>
          </w:tcPr>
          <w:p w14:paraId="2E28F985" w14:textId="77777777" w:rsidR="00CB6856" w:rsidRDefault="00CB6856" w:rsidP="00CB6856">
            <w:pPr>
              <w:rPr>
                <w:rFonts w:ascii="Arial" w:hAnsi="Arial" w:cs="Arial"/>
                <w:b/>
              </w:rPr>
            </w:pPr>
            <w:r>
              <w:rPr>
                <w:rFonts w:ascii="Arial" w:hAnsi="Arial" w:cs="Arial"/>
                <w:b/>
              </w:rPr>
              <w:t>Notes:</w:t>
            </w:r>
          </w:p>
          <w:p w14:paraId="46EDD06C" w14:textId="77777777" w:rsidR="00CB6856" w:rsidRPr="007201BC" w:rsidRDefault="00CB6856" w:rsidP="00CB6856">
            <w:pPr>
              <w:rPr>
                <w:rFonts w:ascii="Arial" w:hAnsi="Arial" w:cs="Arial"/>
              </w:rPr>
            </w:pPr>
          </w:p>
        </w:tc>
      </w:tr>
      <w:tr w:rsidR="00CB6856" w14:paraId="330E4439" w14:textId="77777777" w:rsidTr="007201BC">
        <w:tc>
          <w:tcPr>
            <w:tcW w:w="9090" w:type="dxa"/>
          </w:tcPr>
          <w:p w14:paraId="31D0D1D2" w14:textId="7033B0F9" w:rsidR="00CB6856" w:rsidRPr="00411E73" w:rsidRDefault="00411E73" w:rsidP="00411E73">
            <w:pPr>
              <w:pStyle w:val="ListParagraph"/>
              <w:numPr>
                <w:ilvl w:val="0"/>
                <w:numId w:val="58"/>
              </w:numPr>
              <w:rPr>
                <w:rFonts w:ascii="Arial" w:hAnsi="Arial" w:cs="Arial"/>
              </w:rPr>
            </w:pPr>
            <w:r w:rsidRPr="00411E73">
              <w:rPr>
                <w:rFonts w:ascii="Arial" w:hAnsi="Arial" w:cs="Arial"/>
              </w:rPr>
              <w:t>Which regional Partners (WIOA Core and otherwise) are involved in the regional Career Pathways development efforts and which partners with a stake in the outcome are not currently engaged?</w:t>
            </w:r>
          </w:p>
        </w:tc>
      </w:tr>
      <w:tr w:rsidR="00CB6856" w14:paraId="28B5C21A" w14:textId="77777777" w:rsidTr="007201BC">
        <w:tc>
          <w:tcPr>
            <w:tcW w:w="9090" w:type="dxa"/>
            <w:shd w:val="clear" w:color="auto" w:fill="DBE5F1" w:themeFill="accent1" w:themeFillTint="33"/>
          </w:tcPr>
          <w:p w14:paraId="531D9C9B" w14:textId="77777777" w:rsidR="00CB6856" w:rsidRDefault="00CB6856" w:rsidP="00CB6856">
            <w:pPr>
              <w:rPr>
                <w:rFonts w:ascii="Arial" w:hAnsi="Arial" w:cs="Arial"/>
                <w:b/>
              </w:rPr>
            </w:pPr>
            <w:r>
              <w:rPr>
                <w:rFonts w:ascii="Arial" w:hAnsi="Arial" w:cs="Arial"/>
                <w:b/>
              </w:rPr>
              <w:t>Notes:</w:t>
            </w:r>
          </w:p>
          <w:p w14:paraId="3DC77A90" w14:textId="77777777" w:rsidR="00CB6856" w:rsidRDefault="00CB6856" w:rsidP="00CB6856">
            <w:pPr>
              <w:rPr>
                <w:rFonts w:ascii="Arial" w:hAnsi="Arial" w:cs="Arial"/>
              </w:rPr>
            </w:pPr>
          </w:p>
        </w:tc>
      </w:tr>
      <w:tr w:rsidR="00CB6856" w14:paraId="41994EFF" w14:textId="77777777" w:rsidTr="007201BC">
        <w:tc>
          <w:tcPr>
            <w:tcW w:w="9090" w:type="dxa"/>
            <w:tcBorders>
              <w:bottom w:val="single" w:sz="4" w:space="0" w:color="auto"/>
            </w:tcBorders>
          </w:tcPr>
          <w:p w14:paraId="783FC5EF" w14:textId="77777777" w:rsidR="00CB6856" w:rsidRDefault="00CB6856" w:rsidP="00CB6856">
            <w:pPr>
              <w:rPr>
                <w:rFonts w:ascii="Arial" w:hAnsi="Arial" w:cs="Arial"/>
              </w:rPr>
            </w:pPr>
          </w:p>
        </w:tc>
      </w:tr>
      <w:tr w:rsidR="00CB6856" w14:paraId="33066895" w14:textId="77777777" w:rsidTr="007201BC">
        <w:tc>
          <w:tcPr>
            <w:tcW w:w="9090" w:type="dxa"/>
            <w:shd w:val="clear" w:color="auto" w:fill="002060"/>
          </w:tcPr>
          <w:p w14:paraId="49BB5706" w14:textId="5B9082CF" w:rsidR="00CB6856" w:rsidRPr="004B6334" w:rsidRDefault="00CB6856" w:rsidP="004B6334">
            <w:pPr>
              <w:pStyle w:val="Subtitle"/>
            </w:pPr>
            <w:r w:rsidRPr="004B6334">
              <w:t>INTERMEDIATE – Problem-Solving and Engagement</w:t>
            </w:r>
          </w:p>
        </w:tc>
      </w:tr>
      <w:tr w:rsidR="00CB6856" w14:paraId="728A3A21" w14:textId="77777777" w:rsidTr="007201BC">
        <w:tc>
          <w:tcPr>
            <w:tcW w:w="9090" w:type="dxa"/>
            <w:shd w:val="clear" w:color="auto" w:fill="B8CCE4" w:themeFill="accent1" w:themeFillTint="66"/>
          </w:tcPr>
          <w:p w14:paraId="21F9CCE3" w14:textId="77777777" w:rsidR="00CB6856" w:rsidRPr="007201BC" w:rsidRDefault="00CB6856" w:rsidP="00CB6856">
            <w:pPr>
              <w:rPr>
                <w:rFonts w:ascii="Arial" w:hAnsi="Arial" w:cs="Arial"/>
                <w:b/>
              </w:rPr>
            </w:pPr>
          </w:p>
          <w:p w14:paraId="115B3197" w14:textId="4C563345" w:rsidR="00CB6856" w:rsidRPr="007201BC" w:rsidRDefault="00CB6856" w:rsidP="00CB6856">
            <w:pPr>
              <w:rPr>
                <w:rFonts w:ascii="Arial" w:hAnsi="Arial" w:cs="Arial"/>
                <w:b/>
              </w:rPr>
            </w:pPr>
            <w:r w:rsidRPr="007201BC">
              <w:rPr>
                <w:rFonts w:ascii="Arial" w:hAnsi="Arial" w:cs="Arial"/>
                <w:b/>
              </w:rPr>
              <w:lastRenderedPageBreak/>
              <w:t>Activities/Directives</w:t>
            </w:r>
          </w:p>
        </w:tc>
      </w:tr>
      <w:tr w:rsidR="00CB6856" w:rsidRPr="007201BC" w14:paraId="4F62B3AC" w14:textId="77777777" w:rsidTr="009D47DA">
        <w:tc>
          <w:tcPr>
            <w:tcW w:w="9090" w:type="dxa"/>
          </w:tcPr>
          <w:p w14:paraId="73E265A7" w14:textId="52C9DA50" w:rsidR="00CB6856" w:rsidRPr="00411E73" w:rsidRDefault="00411E73" w:rsidP="00411E73">
            <w:pPr>
              <w:pStyle w:val="ListParagraph"/>
              <w:numPr>
                <w:ilvl w:val="0"/>
                <w:numId w:val="59"/>
              </w:numPr>
              <w:rPr>
                <w:rFonts w:ascii="Arial" w:hAnsi="Arial" w:cs="Arial"/>
              </w:rPr>
            </w:pPr>
            <w:r w:rsidRPr="00411E73">
              <w:rPr>
                <w:rFonts w:ascii="Arial" w:hAnsi="Arial" w:cs="Arial"/>
              </w:rPr>
              <w:lastRenderedPageBreak/>
              <w:t>Identify examples of successful customer level strategies at the local level that can be piloted (through agreements or shared efforts and procedures) at the regional level to increase the amount and/or effectiveness of outreach to educate and encourage jobseekers with disability to access Career Pathways trainings.</w:t>
            </w:r>
          </w:p>
        </w:tc>
      </w:tr>
      <w:tr w:rsidR="00CB6856" w:rsidRPr="007201BC" w14:paraId="771343F4" w14:textId="77777777" w:rsidTr="009D47DA">
        <w:tc>
          <w:tcPr>
            <w:tcW w:w="9090" w:type="dxa"/>
            <w:shd w:val="clear" w:color="auto" w:fill="DBE5F1" w:themeFill="accent1" w:themeFillTint="33"/>
          </w:tcPr>
          <w:p w14:paraId="7EC6C8BC" w14:textId="77777777" w:rsidR="00CB6856" w:rsidRDefault="00CB6856" w:rsidP="00CB6856">
            <w:pPr>
              <w:rPr>
                <w:rFonts w:ascii="Arial" w:hAnsi="Arial" w:cs="Arial"/>
                <w:b/>
              </w:rPr>
            </w:pPr>
            <w:r>
              <w:rPr>
                <w:rFonts w:ascii="Arial" w:hAnsi="Arial" w:cs="Arial"/>
                <w:b/>
              </w:rPr>
              <w:t>Notes:</w:t>
            </w:r>
          </w:p>
          <w:p w14:paraId="1893BF01" w14:textId="77777777" w:rsidR="00CB6856" w:rsidRPr="007201BC" w:rsidRDefault="00CB6856" w:rsidP="00CB6856">
            <w:pPr>
              <w:rPr>
                <w:rFonts w:ascii="Arial" w:hAnsi="Arial" w:cs="Arial"/>
              </w:rPr>
            </w:pPr>
          </w:p>
        </w:tc>
      </w:tr>
      <w:tr w:rsidR="00CB6856" w:rsidRPr="007201BC" w14:paraId="0B645860" w14:textId="77777777" w:rsidTr="009D47DA">
        <w:tc>
          <w:tcPr>
            <w:tcW w:w="9090" w:type="dxa"/>
          </w:tcPr>
          <w:p w14:paraId="3922E97E" w14:textId="48061A41" w:rsidR="00CB6856" w:rsidRPr="00411E73" w:rsidRDefault="00411E73" w:rsidP="00411E73">
            <w:pPr>
              <w:pStyle w:val="ListParagraph"/>
              <w:numPr>
                <w:ilvl w:val="0"/>
                <w:numId w:val="60"/>
              </w:numPr>
              <w:rPr>
                <w:rFonts w:ascii="Arial" w:hAnsi="Arial" w:cs="Arial"/>
              </w:rPr>
            </w:pPr>
            <w:r w:rsidRPr="00411E73">
              <w:rPr>
                <w:rFonts w:ascii="Arial" w:hAnsi="Arial" w:cs="Arial"/>
              </w:rPr>
              <w:t>Flag successful center level strategies that can be Piloted (through agreements or shared efforts and procedures) to highlight how DEI service delivery strategies can be used to increase access to career pathways trainings for customers with disabilities regionally.</w:t>
            </w:r>
          </w:p>
        </w:tc>
      </w:tr>
      <w:tr w:rsidR="00CB6856" w:rsidRPr="007201BC" w14:paraId="26D9D12C" w14:textId="77777777" w:rsidTr="009D47DA">
        <w:tc>
          <w:tcPr>
            <w:tcW w:w="9090" w:type="dxa"/>
            <w:shd w:val="clear" w:color="auto" w:fill="DBE5F1" w:themeFill="accent1" w:themeFillTint="33"/>
          </w:tcPr>
          <w:p w14:paraId="058B1C89" w14:textId="77777777" w:rsidR="00CB6856" w:rsidRDefault="00CB6856" w:rsidP="00CB6856">
            <w:pPr>
              <w:rPr>
                <w:rFonts w:ascii="Arial" w:hAnsi="Arial" w:cs="Arial"/>
                <w:b/>
              </w:rPr>
            </w:pPr>
            <w:r>
              <w:rPr>
                <w:rFonts w:ascii="Arial" w:hAnsi="Arial" w:cs="Arial"/>
                <w:b/>
              </w:rPr>
              <w:t>Notes:</w:t>
            </w:r>
          </w:p>
          <w:p w14:paraId="239F06EF" w14:textId="77777777" w:rsidR="00CB6856" w:rsidRPr="007201BC" w:rsidRDefault="00CB6856" w:rsidP="00CB6856">
            <w:pPr>
              <w:rPr>
                <w:rFonts w:ascii="Arial" w:hAnsi="Arial" w:cs="Arial"/>
              </w:rPr>
            </w:pPr>
          </w:p>
        </w:tc>
      </w:tr>
      <w:tr w:rsidR="00CB6856" w:rsidRPr="007201BC" w14:paraId="1129CF4A" w14:textId="77777777" w:rsidTr="009D47DA">
        <w:tc>
          <w:tcPr>
            <w:tcW w:w="9090" w:type="dxa"/>
          </w:tcPr>
          <w:p w14:paraId="0D3A505E" w14:textId="065ECCDF" w:rsidR="00CB6856" w:rsidRPr="00411E73" w:rsidRDefault="00411E73" w:rsidP="00411E73">
            <w:pPr>
              <w:pStyle w:val="ListParagraph"/>
              <w:numPr>
                <w:ilvl w:val="0"/>
                <w:numId w:val="60"/>
              </w:numPr>
              <w:rPr>
                <w:rFonts w:ascii="Arial" w:hAnsi="Arial" w:cs="Arial"/>
              </w:rPr>
            </w:pPr>
            <w:r w:rsidRPr="00411E73">
              <w:rPr>
                <w:rFonts w:ascii="Arial" w:hAnsi="Arial" w:cs="Arial"/>
              </w:rPr>
              <w:t>Leverage regional partnerships to support a jobseekers with disabilities access Career Pathways trainings.</w:t>
            </w:r>
          </w:p>
        </w:tc>
      </w:tr>
      <w:tr w:rsidR="00CB6856" w:rsidRPr="007201BC" w14:paraId="41C67696" w14:textId="77777777" w:rsidTr="009D47DA">
        <w:tc>
          <w:tcPr>
            <w:tcW w:w="9090" w:type="dxa"/>
            <w:shd w:val="clear" w:color="auto" w:fill="DBE5F1" w:themeFill="accent1" w:themeFillTint="33"/>
          </w:tcPr>
          <w:p w14:paraId="7D6847A0" w14:textId="77777777" w:rsidR="00CB6856" w:rsidRDefault="00CB6856" w:rsidP="00CB6856">
            <w:pPr>
              <w:rPr>
                <w:rFonts w:ascii="Arial" w:hAnsi="Arial" w:cs="Arial"/>
                <w:b/>
              </w:rPr>
            </w:pPr>
            <w:r>
              <w:rPr>
                <w:rFonts w:ascii="Arial" w:hAnsi="Arial" w:cs="Arial"/>
                <w:b/>
              </w:rPr>
              <w:t>Notes:</w:t>
            </w:r>
          </w:p>
          <w:p w14:paraId="0C01F2A6" w14:textId="77777777" w:rsidR="00CB6856" w:rsidRPr="007201BC" w:rsidRDefault="00CB6856" w:rsidP="00CB6856">
            <w:pPr>
              <w:rPr>
                <w:rFonts w:ascii="Arial" w:hAnsi="Arial" w:cs="Arial"/>
              </w:rPr>
            </w:pPr>
          </w:p>
        </w:tc>
      </w:tr>
      <w:tr w:rsidR="00CB6856" w:rsidRPr="007201BC" w14:paraId="6B5A4166" w14:textId="77777777" w:rsidTr="009D47DA">
        <w:tc>
          <w:tcPr>
            <w:tcW w:w="9090" w:type="dxa"/>
          </w:tcPr>
          <w:p w14:paraId="75C03FBE" w14:textId="4E3E84B9" w:rsidR="00CB6856" w:rsidRPr="00411E73" w:rsidRDefault="00411E73" w:rsidP="00411E73">
            <w:pPr>
              <w:pStyle w:val="ListParagraph"/>
              <w:numPr>
                <w:ilvl w:val="0"/>
                <w:numId w:val="60"/>
              </w:numPr>
              <w:rPr>
                <w:rFonts w:ascii="Arial" w:hAnsi="Arial" w:cs="Arial"/>
              </w:rPr>
            </w:pPr>
            <w:r w:rsidRPr="00411E73">
              <w:rPr>
                <w:rFonts w:ascii="Arial" w:hAnsi="Arial" w:cs="Arial"/>
              </w:rPr>
              <w:t>Apply DEI service strategies that have resulted in outcomes to support the regional efforts going on around identifying and developing new or modifying existing Career Pathways programs.</w:t>
            </w:r>
          </w:p>
        </w:tc>
      </w:tr>
      <w:tr w:rsidR="00CB6856" w:rsidRPr="007201BC" w14:paraId="10AE9381" w14:textId="77777777" w:rsidTr="009D47DA">
        <w:tc>
          <w:tcPr>
            <w:tcW w:w="9090" w:type="dxa"/>
            <w:shd w:val="clear" w:color="auto" w:fill="DBE5F1" w:themeFill="accent1" w:themeFillTint="33"/>
          </w:tcPr>
          <w:p w14:paraId="7E2CB27A" w14:textId="77777777" w:rsidR="00CB6856" w:rsidRDefault="00CB6856" w:rsidP="00CB6856">
            <w:pPr>
              <w:rPr>
                <w:rFonts w:ascii="Arial" w:hAnsi="Arial" w:cs="Arial"/>
                <w:b/>
              </w:rPr>
            </w:pPr>
            <w:r>
              <w:rPr>
                <w:rFonts w:ascii="Arial" w:hAnsi="Arial" w:cs="Arial"/>
                <w:b/>
              </w:rPr>
              <w:t>Notes:</w:t>
            </w:r>
          </w:p>
          <w:p w14:paraId="008BDD1F" w14:textId="77777777" w:rsidR="00CB6856" w:rsidRPr="007201BC" w:rsidRDefault="00CB6856" w:rsidP="00CB6856">
            <w:pPr>
              <w:rPr>
                <w:rFonts w:ascii="Arial" w:hAnsi="Arial" w:cs="Arial"/>
              </w:rPr>
            </w:pPr>
          </w:p>
        </w:tc>
      </w:tr>
      <w:tr w:rsidR="00CB6856" w:rsidRPr="007201BC" w14:paraId="611A878B" w14:textId="77777777" w:rsidTr="009D47DA">
        <w:tc>
          <w:tcPr>
            <w:tcW w:w="9090" w:type="dxa"/>
          </w:tcPr>
          <w:p w14:paraId="145D79E8" w14:textId="207D692E" w:rsidR="00CB6856" w:rsidRPr="00411E73" w:rsidRDefault="00411E73" w:rsidP="00411E73">
            <w:pPr>
              <w:pStyle w:val="ListParagraph"/>
              <w:numPr>
                <w:ilvl w:val="0"/>
                <w:numId w:val="60"/>
              </w:numPr>
              <w:rPr>
                <w:rFonts w:ascii="Arial" w:hAnsi="Arial" w:cs="Arial"/>
              </w:rPr>
            </w:pPr>
            <w:r w:rsidRPr="00411E73">
              <w:rPr>
                <w:rFonts w:ascii="Arial" w:hAnsi="Arial" w:cs="Arial"/>
              </w:rPr>
              <w:t>Use DEI outcomes to inform and enhance regional efforts to comply with the WIOA state plan by identifying and developing new or modifying existing Career Pathways programs.</w:t>
            </w:r>
          </w:p>
        </w:tc>
        <w:bookmarkStart w:id="0" w:name="_GoBack"/>
        <w:bookmarkEnd w:id="0"/>
      </w:tr>
      <w:tr w:rsidR="00CB6856" w14:paraId="03F20B13" w14:textId="77777777" w:rsidTr="009D47DA">
        <w:tc>
          <w:tcPr>
            <w:tcW w:w="9090" w:type="dxa"/>
            <w:shd w:val="clear" w:color="auto" w:fill="DBE5F1" w:themeFill="accent1" w:themeFillTint="33"/>
          </w:tcPr>
          <w:p w14:paraId="323450D5" w14:textId="77777777" w:rsidR="00CB6856" w:rsidRDefault="00CB6856" w:rsidP="00CB6856">
            <w:pPr>
              <w:rPr>
                <w:rFonts w:ascii="Arial" w:hAnsi="Arial" w:cs="Arial"/>
                <w:b/>
              </w:rPr>
            </w:pPr>
            <w:r>
              <w:rPr>
                <w:rFonts w:ascii="Arial" w:hAnsi="Arial" w:cs="Arial"/>
                <w:b/>
              </w:rPr>
              <w:t>Notes:</w:t>
            </w:r>
          </w:p>
          <w:p w14:paraId="51CEC1EA" w14:textId="77777777" w:rsidR="00CB6856" w:rsidRDefault="00CB6856" w:rsidP="00CB6856">
            <w:pPr>
              <w:rPr>
                <w:rFonts w:ascii="Arial" w:hAnsi="Arial" w:cs="Arial"/>
              </w:rPr>
            </w:pPr>
          </w:p>
        </w:tc>
      </w:tr>
      <w:tr w:rsidR="00CB6856" w14:paraId="35A7DD3F" w14:textId="77777777" w:rsidTr="007201BC">
        <w:tc>
          <w:tcPr>
            <w:tcW w:w="9090" w:type="dxa"/>
          </w:tcPr>
          <w:p w14:paraId="5B5A637F" w14:textId="77777777" w:rsidR="00CB6856" w:rsidRDefault="00CB6856" w:rsidP="00CB6856">
            <w:pPr>
              <w:rPr>
                <w:rFonts w:ascii="Arial" w:hAnsi="Arial" w:cs="Arial"/>
              </w:rPr>
            </w:pPr>
          </w:p>
        </w:tc>
      </w:tr>
      <w:tr w:rsidR="00CB6856" w:rsidRPr="007201BC" w14:paraId="39DD361E" w14:textId="77777777" w:rsidTr="009D47DA">
        <w:tc>
          <w:tcPr>
            <w:tcW w:w="9090" w:type="dxa"/>
            <w:shd w:val="clear" w:color="auto" w:fill="002060"/>
          </w:tcPr>
          <w:p w14:paraId="22588B1A" w14:textId="7871042F" w:rsidR="00CB6856" w:rsidRPr="004B6334" w:rsidRDefault="00CB6856" w:rsidP="004B6334">
            <w:pPr>
              <w:pStyle w:val="Subtitle"/>
            </w:pPr>
            <w:r w:rsidRPr="004B6334">
              <w:t>ADVANCED – Sustainability and Expansion of Systems Impact</w:t>
            </w:r>
          </w:p>
        </w:tc>
      </w:tr>
      <w:tr w:rsidR="00CB6856" w:rsidRPr="007201BC" w14:paraId="2AD554ED" w14:textId="77777777" w:rsidTr="009D47DA">
        <w:tc>
          <w:tcPr>
            <w:tcW w:w="9090" w:type="dxa"/>
            <w:shd w:val="clear" w:color="auto" w:fill="B8CCE4" w:themeFill="accent1" w:themeFillTint="66"/>
          </w:tcPr>
          <w:p w14:paraId="7671F649" w14:textId="77777777" w:rsidR="00CB6856" w:rsidRPr="007201BC" w:rsidRDefault="00CB6856" w:rsidP="00CB6856">
            <w:pPr>
              <w:rPr>
                <w:rFonts w:ascii="Arial" w:hAnsi="Arial" w:cs="Arial"/>
                <w:b/>
              </w:rPr>
            </w:pPr>
          </w:p>
          <w:p w14:paraId="0D02431D" w14:textId="4BD9A490" w:rsidR="00CB6856" w:rsidRPr="007201BC" w:rsidRDefault="00CB6856" w:rsidP="00CB6856">
            <w:pPr>
              <w:rPr>
                <w:rFonts w:ascii="Arial" w:hAnsi="Arial" w:cs="Arial"/>
                <w:b/>
              </w:rPr>
            </w:pPr>
            <w:r>
              <w:rPr>
                <w:rFonts w:ascii="Arial" w:hAnsi="Arial" w:cs="Arial"/>
                <w:b/>
              </w:rPr>
              <w:t>Outcomes</w:t>
            </w:r>
          </w:p>
        </w:tc>
      </w:tr>
      <w:tr w:rsidR="00CB6856" w:rsidRPr="00F762B8" w14:paraId="73FFBDC8" w14:textId="77777777" w:rsidTr="009D47DA">
        <w:tc>
          <w:tcPr>
            <w:tcW w:w="9090" w:type="dxa"/>
          </w:tcPr>
          <w:p w14:paraId="5527D413" w14:textId="312B350E" w:rsidR="00CB6856" w:rsidRPr="00D535BD" w:rsidRDefault="00D535BD" w:rsidP="00D535BD">
            <w:pPr>
              <w:pStyle w:val="ListParagraph"/>
              <w:numPr>
                <w:ilvl w:val="0"/>
                <w:numId w:val="61"/>
              </w:numPr>
              <w:rPr>
                <w:rFonts w:ascii="Arial" w:hAnsi="Arial" w:cs="Arial"/>
              </w:rPr>
            </w:pPr>
            <w:r w:rsidRPr="00D535BD">
              <w:rPr>
                <w:rFonts w:ascii="Arial" w:hAnsi="Arial" w:cs="Arial"/>
              </w:rPr>
              <w:t>Systemize successful examples of customer level strategies that have been demonstrated at the local level (through agreements or shared efforts and procedures) that increase the amount and/or effectiveness of outreach to educate and encourage jobseekers with disability to access Career Pathways trainings.</w:t>
            </w:r>
          </w:p>
        </w:tc>
      </w:tr>
      <w:tr w:rsidR="00CB6856" w:rsidRPr="007201BC" w14:paraId="3F222FC7" w14:textId="77777777" w:rsidTr="009D47DA">
        <w:tc>
          <w:tcPr>
            <w:tcW w:w="9090" w:type="dxa"/>
            <w:shd w:val="clear" w:color="auto" w:fill="DBE5F1" w:themeFill="accent1" w:themeFillTint="33"/>
          </w:tcPr>
          <w:p w14:paraId="3DBB8B73" w14:textId="77777777" w:rsidR="00CB6856" w:rsidRDefault="00CB6856" w:rsidP="00CB6856">
            <w:pPr>
              <w:rPr>
                <w:rFonts w:ascii="Arial" w:hAnsi="Arial" w:cs="Arial"/>
                <w:b/>
              </w:rPr>
            </w:pPr>
            <w:r>
              <w:rPr>
                <w:rFonts w:ascii="Arial" w:hAnsi="Arial" w:cs="Arial"/>
                <w:b/>
              </w:rPr>
              <w:t>Notes:</w:t>
            </w:r>
          </w:p>
          <w:p w14:paraId="35209C8A" w14:textId="77777777" w:rsidR="00CB6856" w:rsidRPr="007201BC" w:rsidRDefault="00CB6856" w:rsidP="00CB6856">
            <w:pPr>
              <w:rPr>
                <w:rFonts w:ascii="Arial" w:hAnsi="Arial" w:cs="Arial"/>
              </w:rPr>
            </w:pPr>
          </w:p>
        </w:tc>
      </w:tr>
      <w:tr w:rsidR="00CB6856" w:rsidRPr="00F762B8" w14:paraId="2C6E0681" w14:textId="77777777" w:rsidTr="009D47DA">
        <w:tc>
          <w:tcPr>
            <w:tcW w:w="9090" w:type="dxa"/>
          </w:tcPr>
          <w:p w14:paraId="1D8FB060" w14:textId="7D3BAAB8" w:rsidR="00CB6856" w:rsidRPr="00D535BD" w:rsidRDefault="00D535BD" w:rsidP="00D535BD">
            <w:pPr>
              <w:pStyle w:val="ListParagraph"/>
              <w:numPr>
                <w:ilvl w:val="0"/>
                <w:numId w:val="62"/>
              </w:numPr>
              <w:rPr>
                <w:rFonts w:ascii="Arial" w:hAnsi="Arial" w:cs="Arial"/>
              </w:rPr>
            </w:pPr>
            <w:r w:rsidRPr="00D535BD">
              <w:rPr>
                <w:rFonts w:ascii="Arial" w:hAnsi="Arial" w:cs="Arial"/>
              </w:rPr>
              <w:t xml:space="preserve">Standardize successful center level strategies that can be implemented regionally (through agreements or shared efforts and procedures) that increase access to career pathways trainings for customers with disabilities in order to sustain DEI service delivery strategies post project funding. </w:t>
            </w:r>
          </w:p>
        </w:tc>
      </w:tr>
      <w:tr w:rsidR="00CB6856" w:rsidRPr="007201BC" w14:paraId="4E9ACF52" w14:textId="77777777" w:rsidTr="009D47DA">
        <w:tc>
          <w:tcPr>
            <w:tcW w:w="9090" w:type="dxa"/>
            <w:shd w:val="clear" w:color="auto" w:fill="DBE5F1" w:themeFill="accent1" w:themeFillTint="33"/>
          </w:tcPr>
          <w:p w14:paraId="6D42DB37" w14:textId="77777777" w:rsidR="00CB6856" w:rsidRDefault="00CB6856" w:rsidP="00CB6856">
            <w:pPr>
              <w:rPr>
                <w:rFonts w:ascii="Arial" w:hAnsi="Arial" w:cs="Arial"/>
                <w:b/>
              </w:rPr>
            </w:pPr>
            <w:r>
              <w:rPr>
                <w:rFonts w:ascii="Arial" w:hAnsi="Arial" w:cs="Arial"/>
                <w:b/>
              </w:rPr>
              <w:t>Notes:</w:t>
            </w:r>
          </w:p>
          <w:p w14:paraId="13FC3C1D" w14:textId="77777777" w:rsidR="00CB6856" w:rsidRPr="007201BC" w:rsidRDefault="00CB6856" w:rsidP="00CB6856">
            <w:pPr>
              <w:rPr>
                <w:rFonts w:ascii="Arial" w:hAnsi="Arial" w:cs="Arial"/>
              </w:rPr>
            </w:pPr>
          </w:p>
        </w:tc>
      </w:tr>
      <w:tr w:rsidR="00CB6856" w:rsidRPr="00F762B8" w14:paraId="203762EA" w14:textId="77777777" w:rsidTr="009D47DA">
        <w:tc>
          <w:tcPr>
            <w:tcW w:w="9090" w:type="dxa"/>
          </w:tcPr>
          <w:p w14:paraId="24104BC4" w14:textId="56F2DA18" w:rsidR="00CB6856" w:rsidRPr="00D535BD" w:rsidRDefault="00D535BD" w:rsidP="00D535BD">
            <w:pPr>
              <w:pStyle w:val="ListParagraph"/>
              <w:numPr>
                <w:ilvl w:val="0"/>
                <w:numId w:val="62"/>
              </w:numPr>
              <w:rPr>
                <w:rFonts w:ascii="Arial" w:hAnsi="Arial" w:cs="Arial"/>
              </w:rPr>
            </w:pPr>
            <w:r w:rsidRPr="00D535BD">
              <w:rPr>
                <w:rFonts w:ascii="Arial" w:hAnsi="Arial" w:cs="Arial"/>
              </w:rPr>
              <w:t>Use successful outcomes obtained through customer level resource leveraging and regional pilots to develop outcome based MOU’s that support jobseekers with disabilities to access Career Pathways trainings.</w:t>
            </w:r>
          </w:p>
        </w:tc>
      </w:tr>
      <w:tr w:rsidR="00CB6856" w:rsidRPr="007201BC" w14:paraId="62A64757" w14:textId="77777777" w:rsidTr="009D47DA">
        <w:tc>
          <w:tcPr>
            <w:tcW w:w="9090" w:type="dxa"/>
            <w:shd w:val="clear" w:color="auto" w:fill="DBE5F1" w:themeFill="accent1" w:themeFillTint="33"/>
          </w:tcPr>
          <w:p w14:paraId="77FB5F49" w14:textId="77777777" w:rsidR="00CB6856" w:rsidRDefault="00CB6856" w:rsidP="00CB6856">
            <w:pPr>
              <w:rPr>
                <w:rFonts w:ascii="Arial" w:hAnsi="Arial" w:cs="Arial"/>
                <w:b/>
              </w:rPr>
            </w:pPr>
            <w:r>
              <w:rPr>
                <w:rFonts w:ascii="Arial" w:hAnsi="Arial" w:cs="Arial"/>
                <w:b/>
              </w:rPr>
              <w:t>Notes:</w:t>
            </w:r>
          </w:p>
          <w:p w14:paraId="07DA7424" w14:textId="77777777" w:rsidR="00CB6856" w:rsidRPr="007201BC" w:rsidRDefault="00CB6856" w:rsidP="00CB6856">
            <w:pPr>
              <w:rPr>
                <w:rFonts w:ascii="Arial" w:hAnsi="Arial" w:cs="Arial"/>
              </w:rPr>
            </w:pPr>
          </w:p>
        </w:tc>
      </w:tr>
      <w:tr w:rsidR="00CB6856" w:rsidRPr="00F762B8" w14:paraId="009C7EA0" w14:textId="77777777" w:rsidTr="009D47DA">
        <w:tc>
          <w:tcPr>
            <w:tcW w:w="9090" w:type="dxa"/>
          </w:tcPr>
          <w:p w14:paraId="200BD2A3" w14:textId="3C284955" w:rsidR="00CB6856" w:rsidRPr="00D535BD" w:rsidRDefault="00D535BD" w:rsidP="00D535BD">
            <w:pPr>
              <w:pStyle w:val="ListParagraph"/>
              <w:numPr>
                <w:ilvl w:val="0"/>
                <w:numId w:val="62"/>
              </w:numPr>
              <w:rPr>
                <w:rFonts w:ascii="Arial" w:hAnsi="Arial" w:cs="Arial"/>
              </w:rPr>
            </w:pPr>
            <w:r w:rsidRPr="00D535BD">
              <w:rPr>
                <w:rFonts w:ascii="Arial" w:hAnsi="Arial" w:cs="Arial"/>
              </w:rPr>
              <w:lastRenderedPageBreak/>
              <w:t>Standardize DEI service strategies that have resulted in outcomes to support the regional efforts going on around identifying and developing new or modifying existing Career Pathways programs region wide.</w:t>
            </w:r>
          </w:p>
        </w:tc>
      </w:tr>
      <w:tr w:rsidR="00CB6856" w:rsidRPr="007201BC" w14:paraId="6FA205C3" w14:textId="77777777" w:rsidTr="009D47DA">
        <w:tc>
          <w:tcPr>
            <w:tcW w:w="9090" w:type="dxa"/>
            <w:shd w:val="clear" w:color="auto" w:fill="DBE5F1" w:themeFill="accent1" w:themeFillTint="33"/>
          </w:tcPr>
          <w:p w14:paraId="25E17F27" w14:textId="77777777" w:rsidR="00CB6856" w:rsidRDefault="00CB6856" w:rsidP="00CB6856">
            <w:pPr>
              <w:rPr>
                <w:rFonts w:ascii="Arial" w:hAnsi="Arial" w:cs="Arial"/>
                <w:b/>
              </w:rPr>
            </w:pPr>
            <w:r>
              <w:rPr>
                <w:rFonts w:ascii="Arial" w:hAnsi="Arial" w:cs="Arial"/>
                <w:b/>
              </w:rPr>
              <w:t>Notes:</w:t>
            </w:r>
          </w:p>
          <w:p w14:paraId="0EB27793" w14:textId="77777777" w:rsidR="00CB6856" w:rsidRPr="007201BC" w:rsidRDefault="00CB6856" w:rsidP="00CB6856">
            <w:pPr>
              <w:rPr>
                <w:rFonts w:ascii="Arial" w:hAnsi="Arial" w:cs="Arial"/>
              </w:rPr>
            </w:pPr>
          </w:p>
        </w:tc>
      </w:tr>
      <w:tr w:rsidR="00CB6856" w:rsidRPr="00F762B8" w14:paraId="3A6DA48B" w14:textId="77777777" w:rsidTr="009D47DA">
        <w:tc>
          <w:tcPr>
            <w:tcW w:w="9090" w:type="dxa"/>
          </w:tcPr>
          <w:p w14:paraId="35C3FA7F" w14:textId="439C8B1A" w:rsidR="00CB6856" w:rsidRPr="00337537" w:rsidRDefault="00D535BD" w:rsidP="00D535BD">
            <w:pPr>
              <w:pStyle w:val="ListParagraph"/>
              <w:numPr>
                <w:ilvl w:val="0"/>
                <w:numId w:val="62"/>
              </w:numPr>
              <w:rPr>
                <w:rFonts w:ascii="Arial" w:hAnsi="Arial" w:cs="Arial"/>
              </w:rPr>
            </w:pPr>
            <w:r w:rsidRPr="00D535BD">
              <w:rPr>
                <w:rFonts w:ascii="Arial" w:hAnsi="Arial" w:cs="Arial"/>
              </w:rPr>
              <w:t>Provide strategies and resources found in the successful outcomes provided by utilizing DEI strategies in Career Pathway programs to regional leadership in order to comply with the WIOA state plan.</w:t>
            </w:r>
          </w:p>
        </w:tc>
      </w:tr>
      <w:tr w:rsidR="00CB6856" w14:paraId="20B338B0" w14:textId="77777777" w:rsidTr="009D47DA">
        <w:tc>
          <w:tcPr>
            <w:tcW w:w="9090" w:type="dxa"/>
            <w:shd w:val="clear" w:color="auto" w:fill="DBE5F1" w:themeFill="accent1" w:themeFillTint="33"/>
          </w:tcPr>
          <w:p w14:paraId="5D7C93AD" w14:textId="77777777" w:rsidR="00CB6856" w:rsidRDefault="00CB6856" w:rsidP="00CB6856">
            <w:pPr>
              <w:rPr>
                <w:rFonts w:ascii="Arial" w:hAnsi="Arial" w:cs="Arial"/>
                <w:b/>
              </w:rPr>
            </w:pPr>
            <w:r>
              <w:rPr>
                <w:rFonts w:ascii="Arial" w:hAnsi="Arial" w:cs="Arial"/>
                <w:b/>
              </w:rPr>
              <w:t>Notes:</w:t>
            </w:r>
          </w:p>
          <w:p w14:paraId="1B4E2A23" w14:textId="77777777" w:rsidR="00CB6856" w:rsidRDefault="00CB6856" w:rsidP="00CB6856">
            <w:pPr>
              <w:rPr>
                <w:rFonts w:ascii="Arial" w:hAnsi="Arial" w:cs="Arial"/>
              </w:rPr>
            </w:pPr>
          </w:p>
        </w:tc>
      </w:tr>
    </w:tbl>
    <w:p w14:paraId="09DDBF10" w14:textId="77777777" w:rsidR="007201BC" w:rsidRPr="007201BC" w:rsidRDefault="007201BC" w:rsidP="007201BC">
      <w:pPr>
        <w:rPr>
          <w:rFonts w:ascii="Arial" w:hAnsi="Arial" w:cs="Arial"/>
        </w:rPr>
      </w:pPr>
    </w:p>
    <w:sectPr w:rsidR="007201BC" w:rsidRPr="007201BC" w:rsidSect="00F342A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22BA" w14:textId="77777777" w:rsidR="00530494" w:rsidRDefault="00530494">
      <w:r>
        <w:separator/>
      </w:r>
    </w:p>
  </w:endnote>
  <w:endnote w:type="continuationSeparator" w:id="0">
    <w:p w14:paraId="2EF903B5" w14:textId="77777777" w:rsidR="00530494" w:rsidRDefault="0053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8B71" w14:textId="77777777" w:rsidR="00530494" w:rsidRDefault="00530494">
      <w:r>
        <w:separator/>
      </w:r>
    </w:p>
  </w:footnote>
  <w:footnote w:type="continuationSeparator" w:id="0">
    <w:p w14:paraId="58325EE4" w14:textId="77777777" w:rsidR="00530494" w:rsidRDefault="00530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B10"/>
      </v:shape>
    </w:pict>
  </w:numPicBullet>
  <w:abstractNum w:abstractNumId="0" w15:restartNumberingAfterBreak="0">
    <w:nsid w:val="006C5C71"/>
    <w:multiLevelType w:val="hybridMultilevel"/>
    <w:tmpl w:val="5ED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764F8"/>
    <w:multiLevelType w:val="hybridMultilevel"/>
    <w:tmpl w:val="9F2AB9B2"/>
    <w:lvl w:ilvl="0" w:tplc="893C5F24">
      <w:start w:val="1"/>
      <w:numFmt w:val="bullet"/>
      <w:lvlText w:val=""/>
      <w:lvlJc w:val="left"/>
      <w:pPr>
        <w:tabs>
          <w:tab w:val="num" w:pos="360"/>
        </w:tabs>
        <w:ind w:left="360" w:hanging="360"/>
      </w:pPr>
      <w:rPr>
        <w:rFonts w:ascii="Symbol" w:hAnsi="Symbol" w:cs="Times New Roman" w:hint="default"/>
      </w:rPr>
    </w:lvl>
    <w:lvl w:ilvl="1" w:tplc="5DC0E7E8">
      <w:start w:val="1"/>
      <w:numFmt w:val="bullet"/>
      <w:lvlText w:val="o"/>
      <w:lvlJc w:val="left"/>
      <w:pPr>
        <w:tabs>
          <w:tab w:val="num" w:pos="1080"/>
        </w:tabs>
        <w:ind w:left="1080" w:hanging="360"/>
      </w:pPr>
      <w:rPr>
        <w:rFonts w:ascii="Courier New" w:hAnsi="Courier New" w:cs="Courier New" w:hint="default"/>
      </w:rPr>
    </w:lvl>
    <w:lvl w:ilvl="2" w:tplc="772A02BE">
      <w:start w:val="1"/>
      <w:numFmt w:val="bullet"/>
      <w:lvlText w:val=""/>
      <w:lvlJc w:val="left"/>
      <w:pPr>
        <w:tabs>
          <w:tab w:val="num" w:pos="1800"/>
        </w:tabs>
        <w:ind w:left="1800" w:hanging="360"/>
      </w:pPr>
      <w:rPr>
        <w:rFonts w:ascii="Wingdings" w:hAnsi="Wingdings" w:cs="Times New Roman" w:hint="default"/>
      </w:rPr>
    </w:lvl>
    <w:lvl w:ilvl="3" w:tplc="790638AA">
      <w:start w:val="1"/>
      <w:numFmt w:val="bullet"/>
      <w:lvlText w:val=""/>
      <w:lvlJc w:val="left"/>
      <w:pPr>
        <w:tabs>
          <w:tab w:val="num" w:pos="2520"/>
        </w:tabs>
        <w:ind w:left="2520" w:hanging="360"/>
      </w:pPr>
      <w:rPr>
        <w:rFonts w:ascii="Symbol" w:hAnsi="Symbol" w:cs="Times New Roman" w:hint="default"/>
      </w:rPr>
    </w:lvl>
    <w:lvl w:ilvl="4" w:tplc="3DAA354A">
      <w:start w:val="1"/>
      <w:numFmt w:val="bullet"/>
      <w:lvlText w:val="o"/>
      <w:lvlJc w:val="left"/>
      <w:pPr>
        <w:tabs>
          <w:tab w:val="num" w:pos="3240"/>
        </w:tabs>
        <w:ind w:left="3240" w:hanging="360"/>
      </w:pPr>
      <w:rPr>
        <w:rFonts w:ascii="Courier New" w:hAnsi="Courier New" w:cs="Courier New" w:hint="default"/>
      </w:rPr>
    </w:lvl>
    <w:lvl w:ilvl="5" w:tplc="BC4E7AF2">
      <w:start w:val="1"/>
      <w:numFmt w:val="bullet"/>
      <w:lvlText w:val=""/>
      <w:lvlJc w:val="left"/>
      <w:pPr>
        <w:tabs>
          <w:tab w:val="num" w:pos="3960"/>
        </w:tabs>
        <w:ind w:left="3960" w:hanging="360"/>
      </w:pPr>
      <w:rPr>
        <w:rFonts w:ascii="Wingdings" w:hAnsi="Wingdings" w:cs="Times New Roman" w:hint="default"/>
      </w:rPr>
    </w:lvl>
    <w:lvl w:ilvl="6" w:tplc="302A2C9E">
      <w:start w:val="1"/>
      <w:numFmt w:val="bullet"/>
      <w:lvlText w:val=""/>
      <w:lvlJc w:val="left"/>
      <w:pPr>
        <w:tabs>
          <w:tab w:val="num" w:pos="4680"/>
        </w:tabs>
        <w:ind w:left="4680" w:hanging="360"/>
      </w:pPr>
      <w:rPr>
        <w:rFonts w:ascii="Symbol" w:hAnsi="Symbol" w:cs="Times New Roman" w:hint="default"/>
      </w:rPr>
    </w:lvl>
    <w:lvl w:ilvl="7" w:tplc="F25A1A8E">
      <w:start w:val="1"/>
      <w:numFmt w:val="bullet"/>
      <w:lvlText w:val="o"/>
      <w:lvlJc w:val="left"/>
      <w:pPr>
        <w:tabs>
          <w:tab w:val="num" w:pos="5400"/>
        </w:tabs>
        <w:ind w:left="5400" w:hanging="360"/>
      </w:pPr>
      <w:rPr>
        <w:rFonts w:ascii="Courier New" w:hAnsi="Courier New" w:cs="Courier New" w:hint="default"/>
      </w:rPr>
    </w:lvl>
    <w:lvl w:ilvl="8" w:tplc="FF9242FE">
      <w:start w:val="1"/>
      <w:numFmt w:val="bullet"/>
      <w:lvlText w:val=""/>
      <w:lvlJc w:val="left"/>
      <w:pPr>
        <w:tabs>
          <w:tab w:val="num" w:pos="6120"/>
        </w:tabs>
        <w:ind w:left="6120" w:hanging="360"/>
      </w:pPr>
      <w:rPr>
        <w:rFonts w:ascii="Wingdings" w:hAnsi="Wingdings" w:cs="Times New Roman" w:hint="default"/>
      </w:rPr>
    </w:lvl>
  </w:abstractNum>
  <w:abstractNum w:abstractNumId="2" w15:restartNumberingAfterBreak="0">
    <w:nsid w:val="04030DAB"/>
    <w:multiLevelType w:val="hybridMultilevel"/>
    <w:tmpl w:val="F3E07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D096B"/>
    <w:multiLevelType w:val="hybridMultilevel"/>
    <w:tmpl w:val="1C42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67859"/>
    <w:multiLevelType w:val="multilevel"/>
    <w:tmpl w:val="FDCC0550"/>
    <w:lvl w:ilvl="0">
      <w:start w:val="1"/>
      <w:numFmt w:val="bullet"/>
      <w:lvlText w:val=""/>
      <w:lvlPicBulletId w:val="0"/>
      <w:lvlJc w:val="left"/>
      <w:pPr>
        <w:ind w:left="720" w:hanging="360"/>
      </w:pPr>
      <w:rPr>
        <w:rFonts w:ascii="Symbol" w:hAnsi="Symbol" w:hint="default"/>
      </w:rPr>
    </w:lvl>
    <w:lvl w:ilvl="1">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AF6252A"/>
    <w:multiLevelType w:val="hybridMultilevel"/>
    <w:tmpl w:val="067E5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A0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8800AE"/>
    <w:multiLevelType w:val="multilevel"/>
    <w:tmpl w:val="067E53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62BAF"/>
    <w:multiLevelType w:val="hybridMultilevel"/>
    <w:tmpl w:val="183AF070"/>
    <w:lvl w:ilvl="0" w:tplc="8E4C85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673B6"/>
    <w:multiLevelType w:val="hybridMultilevel"/>
    <w:tmpl w:val="9D5C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D6558"/>
    <w:multiLevelType w:val="hybridMultilevel"/>
    <w:tmpl w:val="3F8652C0"/>
    <w:lvl w:ilvl="0" w:tplc="F6EC4576">
      <w:start w:val="1"/>
      <w:numFmt w:val="bullet"/>
      <w:lvlText w:val=""/>
      <w:lvlJc w:val="left"/>
      <w:pPr>
        <w:tabs>
          <w:tab w:val="num" w:pos="720"/>
        </w:tabs>
        <w:ind w:left="720" w:hanging="360"/>
      </w:pPr>
      <w:rPr>
        <w:rFonts w:ascii="Symbol" w:hAnsi="Symbol" w:cs="Times New Roman" w:hint="default"/>
      </w:rPr>
    </w:lvl>
    <w:lvl w:ilvl="1" w:tplc="50FE9A5E">
      <w:start w:val="1"/>
      <w:numFmt w:val="bullet"/>
      <w:lvlText w:val="o"/>
      <w:lvlJc w:val="left"/>
      <w:pPr>
        <w:tabs>
          <w:tab w:val="num" w:pos="1440"/>
        </w:tabs>
        <w:ind w:left="1440" w:hanging="360"/>
      </w:pPr>
      <w:rPr>
        <w:rFonts w:ascii="Courier New" w:hAnsi="Courier New" w:cs="Courier New" w:hint="default"/>
      </w:rPr>
    </w:lvl>
    <w:lvl w:ilvl="2" w:tplc="8BE078AC">
      <w:start w:val="1"/>
      <w:numFmt w:val="bullet"/>
      <w:lvlText w:val=""/>
      <w:lvlJc w:val="left"/>
      <w:pPr>
        <w:tabs>
          <w:tab w:val="num" w:pos="2160"/>
        </w:tabs>
        <w:ind w:left="2160" w:hanging="360"/>
      </w:pPr>
      <w:rPr>
        <w:rFonts w:ascii="Wingdings" w:hAnsi="Wingdings" w:cs="Times New Roman" w:hint="default"/>
      </w:rPr>
    </w:lvl>
    <w:lvl w:ilvl="3" w:tplc="F4064BFA">
      <w:start w:val="1"/>
      <w:numFmt w:val="bullet"/>
      <w:lvlText w:val=""/>
      <w:lvlJc w:val="left"/>
      <w:pPr>
        <w:tabs>
          <w:tab w:val="num" w:pos="2880"/>
        </w:tabs>
        <w:ind w:left="2880" w:hanging="360"/>
      </w:pPr>
      <w:rPr>
        <w:rFonts w:ascii="Symbol" w:hAnsi="Symbol" w:cs="Times New Roman" w:hint="default"/>
      </w:rPr>
    </w:lvl>
    <w:lvl w:ilvl="4" w:tplc="228230BC">
      <w:start w:val="1"/>
      <w:numFmt w:val="bullet"/>
      <w:lvlText w:val="o"/>
      <w:lvlJc w:val="left"/>
      <w:pPr>
        <w:tabs>
          <w:tab w:val="num" w:pos="3600"/>
        </w:tabs>
        <w:ind w:left="3600" w:hanging="360"/>
      </w:pPr>
      <w:rPr>
        <w:rFonts w:ascii="Courier New" w:hAnsi="Courier New" w:cs="Courier New" w:hint="default"/>
      </w:rPr>
    </w:lvl>
    <w:lvl w:ilvl="5" w:tplc="1E82A772">
      <w:start w:val="1"/>
      <w:numFmt w:val="bullet"/>
      <w:lvlText w:val=""/>
      <w:lvlJc w:val="left"/>
      <w:pPr>
        <w:tabs>
          <w:tab w:val="num" w:pos="4320"/>
        </w:tabs>
        <w:ind w:left="4320" w:hanging="360"/>
      </w:pPr>
      <w:rPr>
        <w:rFonts w:ascii="Wingdings" w:hAnsi="Wingdings" w:cs="Times New Roman" w:hint="default"/>
      </w:rPr>
    </w:lvl>
    <w:lvl w:ilvl="6" w:tplc="4B324800">
      <w:start w:val="1"/>
      <w:numFmt w:val="bullet"/>
      <w:lvlText w:val=""/>
      <w:lvlJc w:val="left"/>
      <w:pPr>
        <w:tabs>
          <w:tab w:val="num" w:pos="5040"/>
        </w:tabs>
        <w:ind w:left="5040" w:hanging="360"/>
      </w:pPr>
      <w:rPr>
        <w:rFonts w:ascii="Symbol" w:hAnsi="Symbol" w:cs="Times New Roman" w:hint="default"/>
      </w:rPr>
    </w:lvl>
    <w:lvl w:ilvl="7" w:tplc="A2A4E11C">
      <w:start w:val="1"/>
      <w:numFmt w:val="bullet"/>
      <w:lvlText w:val="o"/>
      <w:lvlJc w:val="left"/>
      <w:pPr>
        <w:tabs>
          <w:tab w:val="num" w:pos="5760"/>
        </w:tabs>
        <w:ind w:left="5760" w:hanging="360"/>
      </w:pPr>
      <w:rPr>
        <w:rFonts w:ascii="Courier New" w:hAnsi="Courier New" w:cs="Courier New" w:hint="default"/>
      </w:rPr>
    </w:lvl>
    <w:lvl w:ilvl="8" w:tplc="77AA2E9E">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120C098A"/>
    <w:multiLevelType w:val="hybridMultilevel"/>
    <w:tmpl w:val="2E7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55056"/>
    <w:multiLevelType w:val="hybridMultilevel"/>
    <w:tmpl w:val="59347B46"/>
    <w:lvl w:ilvl="0" w:tplc="737CCE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E003C"/>
    <w:multiLevelType w:val="hybridMultilevel"/>
    <w:tmpl w:val="050C0A62"/>
    <w:lvl w:ilvl="0" w:tplc="2C8C500E">
      <w:start w:val="1"/>
      <w:numFmt w:val="bullet"/>
      <w:lvlText w:val=""/>
      <w:lvlJc w:val="left"/>
      <w:pPr>
        <w:ind w:left="720" w:hanging="360"/>
      </w:pPr>
      <w:rPr>
        <w:rFonts w:ascii="Symbol" w:hAnsi="Symbol" w:cs="Times New Roman" w:hint="default"/>
      </w:rPr>
    </w:lvl>
    <w:lvl w:ilvl="1" w:tplc="C65A1086">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E0B5E"/>
    <w:multiLevelType w:val="hybridMultilevel"/>
    <w:tmpl w:val="AE3A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BA4C31"/>
    <w:multiLevelType w:val="hybridMultilevel"/>
    <w:tmpl w:val="807A60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6B45B4"/>
    <w:multiLevelType w:val="hybridMultilevel"/>
    <w:tmpl w:val="0F2AFE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F3685"/>
    <w:multiLevelType w:val="hybridMultilevel"/>
    <w:tmpl w:val="899A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550CE5"/>
    <w:multiLevelType w:val="hybridMultilevel"/>
    <w:tmpl w:val="B8F64EAA"/>
    <w:lvl w:ilvl="0" w:tplc="FD22CA9E">
      <w:start w:val="1"/>
      <w:numFmt w:val="bullet"/>
      <w:lvlText w:val=""/>
      <w:lvlJc w:val="left"/>
      <w:pPr>
        <w:tabs>
          <w:tab w:val="num" w:pos="720"/>
        </w:tabs>
        <w:ind w:left="720" w:hanging="360"/>
      </w:pPr>
      <w:rPr>
        <w:rFonts w:ascii="Symbol" w:hAnsi="Symbol" w:cs="Times New Roman" w:hint="default"/>
      </w:rPr>
    </w:lvl>
    <w:lvl w:ilvl="1" w:tplc="AFD892BE">
      <w:start w:val="1"/>
      <w:numFmt w:val="bullet"/>
      <w:lvlText w:val="o"/>
      <w:lvlJc w:val="left"/>
      <w:pPr>
        <w:tabs>
          <w:tab w:val="num" w:pos="1440"/>
        </w:tabs>
        <w:ind w:left="1440" w:hanging="360"/>
      </w:pPr>
      <w:rPr>
        <w:rFonts w:ascii="Courier New" w:hAnsi="Courier New" w:cs="Courier New" w:hint="default"/>
      </w:rPr>
    </w:lvl>
    <w:lvl w:ilvl="2" w:tplc="1578E28E">
      <w:start w:val="1"/>
      <w:numFmt w:val="bullet"/>
      <w:lvlText w:val=""/>
      <w:lvlJc w:val="left"/>
      <w:pPr>
        <w:tabs>
          <w:tab w:val="num" w:pos="2160"/>
        </w:tabs>
        <w:ind w:left="2160" w:hanging="360"/>
      </w:pPr>
      <w:rPr>
        <w:rFonts w:ascii="Wingdings" w:hAnsi="Wingdings" w:cs="Times New Roman" w:hint="default"/>
      </w:rPr>
    </w:lvl>
    <w:lvl w:ilvl="3" w:tplc="E3BC6028">
      <w:start w:val="1"/>
      <w:numFmt w:val="bullet"/>
      <w:lvlText w:val=""/>
      <w:lvlJc w:val="left"/>
      <w:pPr>
        <w:tabs>
          <w:tab w:val="num" w:pos="2880"/>
        </w:tabs>
        <w:ind w:left="2880" w:hanging="360"/>
      </w:pPr>
      <w:rPr>
        <w:rFonts w:ascii="Symbol" w:hAnsi="Symbol" w:cs="Times New Roman" w:hint="default"/>
      </w:rPr>
    </w:lvl>
    <w:lvl w:ilvl="4" w:tplc="3A7AA8DC">
      <w:start w:val="1"/>
      <w:numFmt w:val="bullet"/>
      <w:lvlText w:val="o"/>
      <w:lvlJc w:val="left"/>
      <w:pPr>
        <w:tabs>
          <w:tab w:val="num" w:pos="3600"/>
        </w:tabs>
        <w:ind w:left="3600" w:hanging="360"/>
      </w:pPr>
      <w:rPr>
        <w:rFonts w:ascii="Courier New" w:hAnsi="Courier New" w:cs="Courier New" w:hint="default"/>
      </w:rPr>
    </w:lvl>
    <w:lvl w:ilvl="5" w:tplc="89C6025C">
      <w:start w:val="1"/>
      <w:numFmt w:val="bullet"/>
      <w:lvlText w:val=""/>
      <w:lvlJc w:val="left"/>
      <w:pPr>
        <w:tabs>
          <w:tab w:val="num" w:pos="4320"/>
        </w:tabs>
        <w:ind w:left="4320" w:hanging="360"/>
      </w:pPr>
      <w:rPr>
        <w:rFonts w:ascii="Wingdings" w:hAnsi="Wingdings" w:cs="Times New Roman" w:hint="default"/>
      </w:rPr>
    </w:lvl>
    <w:lvl w:ilvl="6" w:tplc="D754424C">
      <w:start w:val="1"/>
      <w:numFmt w:val="bullet"/>
      <w:lvlText w:val=""/>
      <w:lvlJc w:val="left"/>
      <w:pPr>
        <w:tabs>
          <w:tab w:val="num" w:pos="5040"/>
        </w:tabs>
        <w:ind w:left="5040" w:hanging="360"/>
      </w:pPr>
      <w:rPr>
        <w:rFonts w:ascii="Symbol" w:hAnsi="Symbol" w:cs="Times New Roman" w:hint="default"/>
      </w:rPr>
    </w:lvl>
    <w:lvl w:ilvl="7" w:tplc="EBFCEBE6">
      <w:start w:val="1"/>
      <w:numFmt w:val="bullet"/>
      <w:lvlText w:val="o"/>
      <w:lvlJc w:val="left"/>
      <w:pPr>
        <w:tabs>
          <w:tab w:val="num" w:pos="5760"/>
        </w:tabs>
        <w:ind w:left="5760" w:hanging="360"/>
      </w:pPr>
      <w:rPr>
        <w:rFonts w:ascii="Courier New" w:hAnsi="Courier New" w:cs="Courier New" w:hint="default"/>
      </w:rPr>
    </w:lvl>
    <w:lvl w:ilvl="8" w:tplc="5B9E2482">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1DA62389"/>
    <w:multiLevelType w:val="hybridMultilevel"/>
    <w:tmpl w:val="0908E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FC3A40"/>
    <w:multiLevelType w:val="hybridMultilevel"/>
    <w:tmpl w:val="6B949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0676A6"/>
    <w:multiLevelType w:val="hybridMultilevel"/>
    <w:tmpl w:val="282C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7263B9"/>
    <w:multiLevelType w:val="hybridMultilevel"/>
    <w:tmpl w:val="FA5C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1C59F3"/>
    <w:multiLevelType w:val="hybridMultilevel"/>
    <w:tmpl w:val="2CE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B6365"/>
    <w:multiLevelType w:val="hybridMultilevel"/>
    <w:tmpl w:val="A7DAE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2A63F3E"/>
    <w:multiLevelType w:val="hybridMultilevel"/>
    <w:tmpl w:val="0D04B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3068E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33894804"/>
    <w:multiLevelType w:val="hybridMultilevel"/>
    <w:tmpl w:val="E8628256"/>
    <w:lvl w:ilvl="0" w:tplc="3ED853DA">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8" w15:restartNumberingAfterBreak="0">
    <w:nsid w:val="33FE4C4F"/>
    <w:multiLevelType w:val="hybridMultilevel"/>
    <w:tmpl w:val="6A86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140EC6"/>
    <w:multiLevelType w:val="hybridMultilevel"/>
    <w:tmpl w:val="062E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CF09E5"/>
    <w:multiLevelType w:val="hybridMultilevel"/>
    <w:tmpl w:val="9894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2908AD"/>
    <w:multiLevelType w:val="hybridMultilevel"/>
    <w:tmpl w:val="E530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810BA2"/>
    <w:multiLevelType w:val="hybridMultilevel"/>
    <w:tmpl w:val="063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7A32FF"/>
    <w:multiLevelType w:val="hybridMultilevel"/>
    <w:tmpl w:val="1D6E57A6"/>
    <w:lvl w:ilvl="0" w:tplc="B748D9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7D0A50"/>
    <w:multiLevelType w:val="hybridMultilevel"/>
    <w:tmpl w:val="42AC2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B5903E4"/>
    <w:multiLevelType w:val="hybridMultilevel"/>
    <w:tmpl w:val="DA4668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E0052CA"/>
    <w:multiLevelType w:val="singleLevel"/>
    <w:tmpl w:val="04090007"/>
    <w:lvl w:ilvl="0">
      <w:start w:val="1"/>
      <w:numFmt w:val="bullet"/>
      <w:lvlText w:val=""/>
      <w:lvlPicBulletId w:val="0"/>
      <w:lvlJc w:val="left"/>
      <w:pPr>
        <w:ind w:left="720" w:hanging="360"/>
      </w:pPr>
      <w:rPr>
        <w:rFonts w:ascii="Symbol" w:hAnsi="Symbol" w:hint="default"/>
      </w:rPr>
    </w:lvl>
  </w:abstractNum>
  <w:abstractNum w:abstractNumId="37" w15:restartNumberingAfterBreak="0">
    <w:nsid w:val="43316FA2"/>
    <w:multiLevelType w:val="hybridMultilevel"/>
    <w:tmpl w:val="E6B41B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378021A"/>
    <w:multiLevelType w:val="hybridMultilevel"/>
    <w:tmpl w:val="B6263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ABA7534"/>
    <w:multiLevelType w:val="hybridMultilevel"/>
    <w:tmpl w:val="4D2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3359F3"/>
    <w:multiLevelType w:val="hybridMultilevel"/>
    <w:tmpl w:val="157C9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4243BB0"/>
    <w:multiLevelType w:val="hybridMultilevel"/>
    <w:tmpl w:val="4366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243E52"/>
    <w:multiLevelType w:val="hybridMultilevel"/>
    <w:tmpl w:val="4454A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1F530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4" w15:restartNumberingAfterBreak="0">
    <w:nsid w:val="5CC70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3626C48"/>
    <w:multiLevelType w:val="hybridMultilevel"/>
    <w:tmpl w:val="AF0E2F70"/>
    <w:lvl w:ilvl="0" w:tplc="7E6C8F34">
      <w:start w:val="1"/>
      <w:numFmt w:val="bullet"/>
      <w:lvlText w:val=""/>
      <w:lvlJc w:val="left"/>
      <w:pPr>
        <w:tabs>
          <w:tab w:val="num" w:pos="720"/>
        </w:tabs>
        <w:ind w:left="720" w:hanging="360"/>
      </w:pPr>
      <w:rPr>
        <w:rFonts w:ascii="Symbol" w:hAnsi="Symbol" w:cs="Times New Roman" w:hint="default"/>
      </w:rPr>
    </w:lvl>
    <w:lvl w:ilvl="1" w:tplc="5F2EF836">
      <w:start w:val="1"/>
      <w:numFmt w:val="bullet"/>
      <w:lvlText w:val="o"/>
      <w:lvlJc w:val="left"/>
      <w:pPr>
        <w:tabs>
          <w:tab w:val="num" w:pos="1440"/>
        </w:tabs>
        <w:ind w:left="1440" w:hanging="360"/>
      </w:pPr>
      <w:rPr>
        <w:rFonts w:ascii="Courier New" w:hAnsi="Courier New" w:cs="Courier New" w:hint="default"/>
      </w:rPr>
    </w:lvl>
    <w:lvl w:ilvl="2" w:tplc="D2EA1A66">
      <w:start w:val="1"/>
      <w:numFmt w:val="bullet"/>
      <w:lvlText w:val=""/>
      <w:lvlJc w:val="left"/>
      <w:pPr>
        <w:tabs>
          <w:tab w:val="num" w:pos="2160"/>
        </w:tabs>
        <w:ind w:left="2160" w:hanging="360"/>
      </w:pPr>
      <w:rPr>
        <w:rFonts w:ascii="Wingdings" w:hAnsi="Wingdings" w:cs="Times New Roman" w:hint="default"/>
      </w:rPr>
    </w:lvl>
    <w:lvl w:ilvl="3" w:tplc="1A72E546">
      <w:start w:val="1"/>
      <w:numFmt w:val="bullet"/>
      <w:lvlText w:val=""/>
      <w:lvlJc w:val="left"/>
      <w:pPr>
        <w:tabs>
          <w:tab w:val="num" w:pos="2880"/>
        </w:tabs>
        <w:ind w:left="2880" w:hanging="360"/>
      </w:pPr>
      <w:rPr>
        <w:rFonts w:ascii="Symbol" w:hAnsi="Symbol" w:cs="Times New Roman" w:hint="default"/>
      </w:rPr>
    </w:lvl>
    <w:lvl w:ilvl="4" w:tplc="41385904">
      <w:start w:val="1"/>
      <w:numFmt w:val="bullet"/>
      <w:lvlText w:val="o"/>
      <w:lvlJc w:val="left"/>
      <w:pPr>
        <w:tabs>
          <w:tab w:val="num" w:pos="3600"/>
        </w:tabs>
        <w:ind w:left="3600" w:hanging="360"/>
      </w:pPr>
      <w:rPr>
        <w:rFonts w:ascii="Courier New" w:hAnsi="Courier New" w:cs="Courier New" w:hint="default"/>
      </w:rPr>
    </w:lvl>
    <w:lvl w:ilvl="5" w:tplc="5FF243F8">
      <w:start w:val="1"/>
      <w:numFmt w:val="bullet"/>
      <w:lvlText w:val=""/>
      <w:lvlJc w:val="left"/>
      <w:pPr>
        <w:tabs>
          <w:tab w:val="num" w:pos="4320"/>
        </w:tabs>
        <w:ind w:left="4320" w:hanging="360"/>
      </w:pPr>
      <w:rPr>
        <w:rFonts w:ascii="Wingdings" w:hAnsi="Wingdings" w:cs="Times New Roman" w:hint="default"/>
      </w:rPr>
    </w:lvl>
    <w:lvl w:ilvl="6" w:tplc="FA566714">
      <w:start w:val="1"/>
      <w:numFmt w:val="bullet"/>
      <w:lvlText w:val=""/>
      <w:lvlJc w:val="left"/>
      <w:pPr>
        <w:tabs>
          <w:tab w:val="num" w:pos="5040"/>
        </w:tabs>
        <w:ind w:left="5040" w:hanging="360"/>
      </w:pPr>
      <w:rPr>
        <w:rFonts w:ascii="Symbol" w:hAnsi="Symbol" w:cs="Times New Roman" w:hint="default"/>
      </w:rPr>
    </w:lvl>
    <w:lvl w:ilvl="7" w:tplc="004E2ACC">
      <w:start w:val="1"/>
      <w:numFmt w:val="bullet"/>
      <w:lvlText w:val="o"/>
      <w:lvlJc w:val="left"/>
      <w:pPr>
        <w:tabs>
          <w:tab w:val="num" w:pos="5760"/>
        </w:tabs>
        <w:ind w:left="5760" w:hanging="360"/>
      </w:pPr>
      <w:rPr>
        <w:rFonts w:ascii="Courier New" w:hAnsi="Courier New" w:cs="Courier New" w:hint="default"/>
      </w:rPr>
    </w:lvl>
    <w:lvl w:ilvl="8" w:tplc="5ECAF7E0">
      <w:start w:val="1"/>
      <w:numFmt w:val="bullet"/>
      <w:lvlText w:val=""/>
      <w:lvlJc w:val="left"/>
      <w:pPr>
        <w:tabs>
          <w:tab w:val="num" w:pos="6480"/>
        </w:tabs>
        <w:ind w:left="6480" w:hanging="360"/>
      </w:pPr>
      <w:rPr>
        <w:rFonts w:ascii="Wingdings" w:hAnsi="Wingdings" w:cs="Times New Roman" w:hint="default"/>
      </w:rPr>
    </w:lvl>
  </w:abstractNum>
  <w:abstractNum w:abstractNumId="46" w15:restartNumberingAfterBreak="0">
    <w:nsid w:val="64BF2FC2"/>
    <w:multiLevelType w:val="hybridMultilevel"/>
    <w:tmpl w:val="ACE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A6705A"/>
    <w:multiLevelType w:val="hybridMultilevel"/>
    <w:tmpl w:val="EADE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A354F5"/>
    <w:multiLevelType w:val="hybridMultilevel"/>
    <w:tmpl w:val="1CC4E4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8D21D3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0" w15:restartNumberingAfterBreak="0">
    <w:nsid w:val="6903625D"/>
    <w:multiLevelType w:val="hybridMultilevel"/>
    <w:tmpl w:val="87E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FB3921"/>
    <w:multiLevelType w:val="hybridMultilevel"/>
    <w:tmpl w:val="E0EEB7E2"/>
    <w:lvl w:ilvl="0" w:tplc="2C8C500E">
      <w:start w:val="1"/>
      <w:numFmt w:val="bullet"/>
      <w:lvlText w:val=""/>
      <w:lvlJc w:val="left"/>
      <w:pPr>
        <w:tabs>
          <w:tab w:val="num" w:pos="360"/>
        </w:tabs>
        <w:ind w:left="360" w:hanging="360"/>
      </w:pPr>
      <w:rPr>
        <w:rFonts w:ascii="Symbol" w:hAnsi="Symbol" w:cs="Times New Roman" w:hint="default"/>
      </w:rPr>
    </w:lvl>
    <w:lvl w:ilvl="1" w:tplc="92601926">
      <w:start w:val="1"/>
      <w:numFmt w:val="bullet"/>
      <w:lvlText w:val="o"/>
      <w:lvlJc w:val="left"/>
      <w:pPr>
        <w:tabs>
          <w:tab w:val="num" w:pos="1080"/>
        </w:tabs>
        <w:ind w:left="1080" w:hanging="360"/>
      </w:pPr>
      <w:rPr>
        <w:rFonts w:ascii="Courier New" w:hAnsi="Courier New" w:cs="Courier New" w:hint="default"/>
      </w:rPr>
    </w:lvl>
    <w:lvl w:ilvl="2" w:tplc="05362052">
      <w:start w:val="1"/>
      <w:numFmt w:val="bullet"/>
      <w:lvlText w:val=""/>
      <w:lvlJc w:val="left"/>
      <w:pPr>
        <w:tabs>
          <w:tab w:val="num" w:pos="1800"/>
        </w:tabs>
        <w:ind w:left="1800" w:hanging="360"/>
      </w:pPr>
      <w:rPr>
        <w:rFonts w:ascii="Wingdings" w:hAnsi="Wingdings" w:cs="Times New Roman" w:hint="default"/>
      </w:rPr>
    </w:lvl>
    <w:lvl w:ilvl="3" w:tplc="43DA6FE6">
      <w:start w:val="1"/>
      <w:numFmt w:val="bullet"/>
      <w:lvlText w:val=""/>
      <w:lvlJc w:val="left"/>
      <w:pPr>
        <w:tabs>
          <w:tab w:val="num" w:pos="2520"/>
        </w:tabs>
        <w:ind w:left="2520" w:hanging="360"/>
      </w:pPr>
      <w:rPr>
        <w:rFonts w:ascii="Symbol" w:hAnsi="Symbol" w:cs="Times New Roman" w:hint="default"/>
      </w:rPr>
    </w:lvl>
    <w:lvl w:ilvl="4" w:tplc="52C6F75A">
      <w:start w:val="1"/>
      <w:numFmt w:val="bullet"/>
      <w:lvlText w:val="o"/>
      <w:lvlJc w:val="left"/>
      <w:pPr>
        <w:tabs>
          <w:tab w:val="num" w:pos="3240"/>
        </w:tabs>
        <w:ind w:left="3240" w:hanging="360"/>
      </w:pPr>
      <w:rPr>
        <w:rFonts w:ascii="Courier New" w:hAnsi="Courier New" w:cs="Courier New" w:hint="default"/>
      </w:rPr>
    </w:lvl>
    <w:lvl w:ilvl="5" w:tplc="CC486C28">
      <w:start w:val="1"/>
      <w:numFmt w:val="bullet"/>
      <w:lvlText w:val=""/>
      <w:lvlJc w:val="left"/>
      <w:pPr>
        <w:tabs>
          <w:tab w:val="num" w:pos="3960"/>
        </w:tabs>
        <w:ind w:left="3960" w:hanging="360"/>
      </w:pPr>
      <w:rPr>
        <w:rFonts w:ascii="Wingdings" w:hAnsi="Wingdings" w:cs="Times New Roman" w:hint="default"/>
      </w:rPr>
    </w:lvl>
    <w:lvl w:ilvl="6" w:tplc="A0D6C99A">
      <w:start w:val="1"/>
      <w:numFmt w:val="bullet"/>
      <w:lvlText w:val=""/>
      <w:lvlJc w:val="left"/>
      <w:pPr>
        <w:tabs>
          <w:tab w:val="num" w:pos="4680"/>
        </w:tabs>
        <w:ind w:left="4680" w:hanging="360"/>
      </w:pPr>
      <w:rPr>
        <w:rFonts w:ascii="Symbol" w:hAnsi="Symbol" w:cs="Times New Roman" w:hint="default"/>
      </w:rPr>
    </w:lvl>
    <w:lvl w:ilvl="7" w:tplc="A71453AE">
      <w:start w:val="1"/>
      <w:numFmt w:val="bullet"/>
      <w:lvlText w:val="o"/>
      <w:lvlJc w:val="left"/>
      <w:pPr>
        <w:tabs>
          <w:tab w:val="num" w:pos="5400"/>
        </w:tabs>
        <w:ind w:left="5400" w:hanging="360"/>
      </w:pPr>
      <w:rPr>
        <w:rFonts w:ascii="Courier New" w:hAnsi="Courier New" w:cs="Courier New" w:hint="default"/>
      </w:rPr>
    </w:lvl>
    <w:lvl w:ilvl="8" w:tplc="8D5A4D20">
      <w:start w:val="1"/>
      <w:numFmt w:val="bullet"/>
      <w:lvlText w:val=""/>
      <w:lvlJc w:val="left"/>
      <w:pPr>
        <w:tabs>
          <w:tab w:val="num" w:pos="6120"/>
        </w:tabs>
        <w:ind w:left="6120" w:hanging="360"/>
      </w:pPr>
      <w:rPr>
        <w:rFonts w:ascii="Wingdings" w:hAnsi="Wingdings" w:cs="Times New Roman" w:hint="default"/>
      </w:rPr>
    </w:lvl>
  </w:abstractNum>
  <w:abstractNum w:abstractNumId="52" w15:restartNumberingAfterBreak="0">
    <w:nsid w:val="761140DB"/>
    <w:multiLevelType w:val="hybridMultilevel"/>
    <w:tmpl w:val="8E164688"/>
    <w:lvl w:ilvl="0" w:tplc="8A2C3DA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914A58"/>
    <w:multiLevelType w:val="hybridMultilevel"/>
    <w:tmpl w:val="B63A6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8413AF0"/>
    <w:multiLevelType w:val="hybridMultilevel"/>
    <w:tmpl w:val="AB1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8B28EB"/>
    <w:multiLevelType w:val="hybridMultilevel"/>
    <w:tmpl w:val="F314E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B2A46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C3432A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7DA90C99"/>
    <w:multiLevelType w:val="hybridMultilevel"/>
    <w:tmpl w:val="E820CA3E"/>
    <w:lvl w:ilvl="0" w:tplc="2C8C500E">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A54E7D"/>
    <w:multiLevelType w:val="hybridMultilevel"/>
    <w:tmpl w:val="929252A6"/>
    <w:lvl w:ilvl="0" w:tplc="A67203D4">
      <w:start w:val="1"/>
      <w:numFmt w:val="bullet"/>
      <w:lvlText w:val=""/>
      <w:lvlJc w:val="left"/>
      <w:pPr>
        <w:tabs>
          <w:tab w:val="num" w:pos="720"/>
        </w:tabs>
        <w:ind w:left="720" w:hanging="360"/>
      </w:pPr>
      <w:rPr>
        <w:rFonts w:ascii="Symbol" w:hAnsi="Symbol" w:cs="Times New Roman" w:hint="default"/>
      </w:rPr>
    </w:lvl>
    <w:lvl w:ilvl="1" w:tplc="52202348">
      <w:start w:val="1"/>
      <w:numFmt w:val="bullet"/>
      <w:lvlText w:val="o"/>
      <w:lvlJc w:val="left"/>
      <w:pPr>
        <w:tabs>
          <w:tab w:val="num" w:pos="1440"/>
        </w:tabs>
        <w:ind w:left="1440" w:hanging="360"/>
      </w:pPr>
      <w:rPr>
        <w:rFonts w:ascii="Courier New" w:hAnsi="Courier New" w:cs="Courier New" w:hint="default"/>
      </w:rPr>
    </w:lvl>
    <w:lvl w:ilvl="2" w:tplc="EC14671E">
      <w:start w:val="1"/>
      <w:numFmt w:val="bullet"/>
      <w:lvlText w:val=""/>
      <w:lvlJc w:val="left"/>
      <w:pPr>
        <w:tabs>
          <w:tab w:val="num" w:pos="2160"/>
        </w:tabs>
        <w:ind w:left="2160" w:hanging="360"/>
      </w:pPr>
      <w:rPr>
        <w:rFonts w:ascii="Wingdings" w:hAnsi="Wingdings" w:cs="Times New Roman" w:hint="default"/>
      </w:rPr>
    </w:lvl>
    <w:lvl w:ilvl="3" w:tplc="6D746E28">
      <w:start w:val="1"/>
      <w:numFmt w:val="bullet"/>
      <w:lvlText w:val=""/>
      <w:lvlJc w:val="left"/>
      <w:pPr>
        <w:tabs>
          <w:tab w:val="num" w:pos="2880"/>
        </w:tabs>
        <w:ind w:left="2880" w:hanging="360"/>
      </w:pPr>
      <w:rPr>
        <w:rFonts w:ascii="Symbol" w:hAnsi="Symbol" w:cs="Times New Roman" w:hint="default"/>
      </w:rPr>
    </w:lvl>
    <w:lvl w:ilvl="4" w:tplc="756C43EC">
      <w:start w:val="1"/>
      <w:numFmt w:val="bullet"/>
      <w:lvlText w:val="o"/>
      <w:lvlJc w:val="left"/>
      <w:pPr>
        <w:tabs>
          <w:tab w:val="num" w:pos="3600"/>
        </w:tabs>
        <w:ind w:left="3600" w:hanging="360"/>
      </w:pPr>
      <w:rPr>
        <w:rFonts w:ascii="Courier New" w:hAnsi="Courier New" w:cs="Courier New" w:hint="default"/>
      </w:rPr>
    </w:lvl>
    <w:lvl w:ilvl="5" w:tplc="155E19FC">
      <w:start w:val="1"/>
      <w:numFmt w:val="bullet"/>
      <w:lvlText w:val=""/>
      <w:lvlJc w:val="left"/>
      <w:pPr>
        <w:tabs>
          <w:tab w:val="num" w:pos="4320"/>
        </w:tabs>
        <w:ind w:left="4320" w:hanging="360"/>
      </w:pPr>
      <w:rPr>
        <w:rFonts w:ascii="Wingdings" w:hAnsi="Wingdings" w:cs="Times New Roman" w:hint="default"/>
      </w:rPr>
    </w:lvl>
    <w:lvl w:ilvl="6" w:tplc="5E46318E">
      <w:start w:val="1"/>
      <w:numFmt w:val="bullet"/>
      <w:lvlText w:val=""/>
      <w:lvlJc w:val="left"/>
      <w:pPr>
        <w:tabs>
          <w:tab w:val="num" w:pos="5040"/>
        </w:tabs>
        <w:ind w:left="5040" w:hanging="360"/>
      </w:pPr>
      <w:rPr>
        <w:rFonts w:ascii="Symbol" w:hAnsi="Symbol" w:cs="Times New Roman" w:hint="default"/>
      </w:rPr>
    </w:lvl>
    <w:lvl w:ilvl="7" w:tplc="872C0632">
      <w:start w:val="1"/>
      <w:numFmt w:val="bullet"/>
      <w:lvlText w:val="o"/>
      <w:lvlJc w:val="left"/>
      <w:pPr>
        <w:tabs>
          <w:tab w:val="num" w:pos="5760"/>
        </w:tabs>
        <w:ind w:left="5760" w:hanging="360"/>
      </w:pPr>
      <w:rPr>
        <w:rFonts w:ascii="Courier New" w:hAnsi="Courier New" w:cs="Courier New" w:hint="default"/>
      </w:rPr>
    </w:lvl>
    <w:lvl w:ilvl="8" w:tplc="F104BD24">
      <w:start w:val="1"/>
      <w:numFmt w:val="bullet"/>
      <w:lvlText w:val=""/>
      <w:lvlJc w:val="left"/>
      <w:pPr>
        <w:tabs>
          <w:tab w:val="num" w:pos="6480"/>
        </w:tabs>
        <w:ind w:left="6480" w:hanging="360"/>
      </w:pPr>
      <w:rPr>
        <w:rFonts w:ascii="Wingdings" w:hAnsi="Wingdings" w:cs="Times New Roman" w:hint="default"/>
      </w:rPr>
    </w:lvl>
  </w:abstractNum>
  <w:abstractNum w:abstractNumId="60" w15:restartNumberingAfterBreak="0">
    <w:nsid w:val="7EC364B4"/>
    <w:multiLevelType w:val="hybridMultilevel"/>
    <w:tmpl w:val="2DE4EA82"/>
    <w:lvl w:ilvl="0" w:tplc="165C455A">
      <w:start w:val="1"/>
      <w:numFmt w:val="bullet"/>
      <w:lvlText w:val=""/>
      <w:lvlJc w:val="left"/>
      <w:pPr>
        <w:tabs>
          <w:tab w:val="num" w:pos="360"/>
        </w:tabs>
        <w:ind w:left="360" w:hanging="360"/>
      </w:pPr>
      <w:rPr>
        <w:rFonts w:ascii="Symbol" w:hAnsi="Symbol" w:cs="Times New Roman" w:hint="default"/>
      </w:rPr>
    </w:lvl>
    <w:lvl w:ilvl="1" w:tplc="03AADA0C">
      <w:start w:val="1"/>
      <w:numFmt w:val="bullet"/>
      <w:lvlText w:val="o"/>
      <w:lvlJc w:val="left"/>
      <w:pPr>
        <w:tabs>
          <w:tab w:val="num" w:pos="1080"/>
        </w:tabs>
        <w:ind w:left="1080" w:hanging="360"/>
      </w:pPr>
      <w:rPr>
        <w:rFonts w:ascii="Courier New" w:hAnsi="Courier New" w:cs="Courier New" w:hint="default"/>
      </w:rPr>
    </w:lvl>
    <w:lvl w:ilvl="2" w:tplc="8E2CBE3E">
      <w:start w:val="1"/>
      <w:numFmt w:val="bullet"/>
      <w:lvlText w:val=""/>
      <w:lvlJc w:val="left"/>
      <w:pPr>
        <w:tabs>
          <w:tab w:val="num" w:pos="1800"/>
        </w:tabs>
        <w:ind w:left="1800" w:hanging="360"/>
      </w:pPr>
      <w:rPr>
        <w:rFonts w:ascii="Wingdings" w:hAnsi="Wingdings" w:cs="Times New Roman" w:hint="default"/>
      </w:rPr>
    </w:lvl>
    <w:lvl w:ilvl="3" w:tplc="C58E6B9A">
      <w:start w:val="1"/>
      <w:numFmt w:val="bullet"/>
      <w:lvlText w:val=""/>
      <w:lvlJc w:val="left"/>
      <w:pPr>
        <w:tabs>
          <w:tab w:val="num" w:pos="2520"/>
        </w:tabs>
        <w:ind w:left="2520" w:hanging="360"/>
      </w:pPr>
      <w:rPr>
        <w:rFonts w:ascii="Symbol" w:hAnsi="Symbol" w:cs="Times New Roman" w:hint="default"/>
      </w:rPr>
    </w:lvl>
    <w:lvl w:ilvl="4" w:tplc="895ABF74">
      <w:start w:val="1"/>
      <w:numFmt w:val="bullet"/>
      <w:lvlText w:val="o"/>
      <w:lvlJc w:val="left"/>
      <w:pPr>
        <w:tabs>
          <w:tab w:val="num" w:pos="3240"/>
        </w:tabs>
        <w:ind w:left="3240" w:hanging="360"/>
      </w:pPr>
      <w:rPr>
        <w:rFonts w:ascii="Courier New" w:hAnsi="Courier New" w:cs="Courier New" w:hint="default"/>
      </w:rPr>
    </w:lvl>
    <w:lvl w:ilvl="5" w:tplc="4A62EE52">
      <w:start w:val="1"/>
      <w:numFmt w:val="bullet"/>
      <w:lvlText w:val=""/>
      <w:lvlJc w:val="left"/>
      <w:pPr>
        <w:tabs>
          <w:tab w:val="num" w:pos="3960"/>
        </w:tabs>
        <w:ind w:left="3960" w:hanging="360"/>
      </w:pPr>
      <w:rPr>
        <w:rFonts w:ascii="Wingdings" w:hAnsi="Wingdings" w:cs="Times New Roman" w:hint="default"/>
      </w:rPr>
    </w:lvl>
    <w:lvl w:ilvl="6" w:tplc="6BC4A394">
      <w:start w:val="1"/>
      <w:numFmt w:val="bullet"/>
      <w:lvlText w:val=""/>
      <w:lvlJc w:val="left"/>
      <w:pPr>
        <w:tabs>
          <w:tab w:val="num" w:pos="4680"/>
        </w:tabs>
        <w:ind w:left="4680" w:hanging="360"/>
      </w:pPr>
      <w:rPr>
        <w:rFonts w:ascii="Symbol" w:hAnsi="Symbol" w:cs="Times New Roman" w:hint="default"/>
      </w:rPr>
    </w:lvl>
    <w:lvl w:ilvl="7" w:tplc="1626267E">
      <w:start w:val="1"/>
      <w:numFmt w:val="bullet"/>
      <w:lvlText w:val="o"/>
      <w:lvlJc w:val="left"/>
      <w:pPr>
        <w:tabs>
          <w:tab w:val="num" w:pos="5400"/>
        </w:tabs>
        <w:ind w:left="5400" w:hanging="360"/>
      </w:pPr>
      <w:rPr>
        <w:rFonts w:ascii="Courier New" w:hAnsi="Courier New" w:cs="Courier New" w:hint="default"/>
      </w:rPr>
    </w:lvl>
    <w:lvl w:ilvl="8" w:tplc="1248B542">
      <w:start w:val="1"/>
      <w:numFmt w:val="bullet"/>
      <w:lvlText w:val=""/>
      <w:lvlJc w:val="left"/>
      <w:pPr>
        <w:tabs>
          <w:tab w:val="num" w:pos="6120"/>
        </w:tabs>
        <w:ind w:left="6120" w:hanging="360"/>
      </w:pPr>
      <w:rPr>
        <w:rFonts w:ascii="Wingdings" w:hAnsi="Wingdings" w:cs="Times New Roman" w:hint="default"/>
      </w:rPr>
    </w:lvl>
  </w:abstractNum>
  <w:abstractNum w:abstractNumId="61" w15:restartNumberingAfterBreak="0">
    <w:nsid w:val="7FF64C20"/>
    <w:multiLevelType w:val="hybridMultilevel"/>
    <w:tmpl w:val="670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51"/>
  </w:num>
  <w:num w:numId="4">
    <w:abstractNumId w:val="45"/>
  </w:num>
  <w:num w:numId="5">
    <w:abstractNumId w:val="36"/>
  </w:num>
  <w:num w:numId="6">
    <w:abstractNumId w:val="43"/>
  </w:num>
  <w:num w:numId="7">
    <w:abstractNumId w:val="49"/>
  </w:num>
  <w:num w:numId="8">
    <w:abstractNumId w:val="26"/>
  </w:num>
  <w:num w:numId="9">
    <w:abstractNumId w:val="59"/>
  </w:num>
  <w:num w:numId="10">
    <w:abstractNumId w:val="60"/>
  </w:num>
  <w:num w:numId="11">
    <w:abstractNumId w:val="1"/>
  </w:num>
  <w:num w:numId="12">
    <w:abstractNumId w:val="6"/>
  </w:num>
  <w:num w:numId="13">
    <w:abstractNumId w:val="44"/>
  </w:num>
  <w:num w:numId="14">
    <w:abstractNumId w:val="57"/>
  </w:num>
  <w:num w:numId="15">
    <w:abstractNumId w:val="56"/>
  </w:num>
  <w:num w:numId="16">
    <w:abstractNumId w:val="48"/>
  </w:num>
  <w:num w:numId="17">
    <w:abstractNumId w:val="37"/>
  </w:num>
  <w:num w:numId="18">
    <w:abstractNumId w:val="35"/>
  </w:num>
  <w:num w:numId="19">
    <w:abstractNumId w:val="24"/>
  </w:num>
  <w:num w:numId="20">
    <w:abstractNumId w:val="27"/>
  </w:num>
  <w:num w:numId="21">
    <w:abstractNumId w:val="5"/>
  </w:num>
  <w:num w:numId="22">
    <w:abstractNumId w:val="7"/>
  </w:num>
  <w:num w:numId="23">
    <w:abstractNumId w:val="13"/>
  </w:num>
  <w:num w:numId="24">
    <w:abstractNumId w:val="4"/>
  </w:num>
  <w:num w:numId="25">
    <w:abstractNumId w:val="16"/>
  </w:num>
  <w:num w:numId="26">
    <w:abstractNumId w:val="58"/>
  </w:num>
  <w:num w:numId="27">
    <w:abstractNumId w:val="42"/>
  </w:num>
  <w:num w:numId="28">
    <w:abstractNumId w:val="2"/>
  </w:num>
  <w:num w:numId="29">
    <w:abstractNumId w:val="40"/>
  </w:num>
  <w:num w:numId="30">
    <w:abstractNumId w:val="25"/>
  </w:num>
  <w:num w:numId="31">
    <w:abstractNumId w:val="20"/>
  </w:num>
  <w:num w:numId="32">
    <w:abstractNumId w:val="53"/>
  </w:num>
  <w:num w:numId="33">
    <w:abstractNumId w:val="41"/>
  </w:num>
  <w:num w:numId="34">
    <w:abstractNumId w:val="19"/>
  </w:num>
  <w:num w:numId="35">
    <w:abstractNumId w:val="17"/>
  </w:num>
  <w:num w:numId="36">
    <w:abstractNumId w:val="31"/>
  </w:num>
  <w:num w:numId="37">
    <w:abstractNumId w:val="11"/>
  </w:num>
  <w:num w:numId="38">
    <w:abstractNumId w:val="32"/>
  </w:num>
  <w:num w:numId="39">
    <w:abstractNumId w:val="23"/>
  </w:num>
  <w:num w:numId="40">
    <w:abstractNumId w:val="30"/>
  </w:num>
  <w:num w:numId="41">
    <w:abstractNumId w:val="0"/>
  </w:num>
  <w:num w:numId="42">
    <w:abstractNumId w:val="54"/>
  </w:num>
  <w:num w:numId="43">
    <w:abstractNumId w:val="21"/>
  </w:num>
  <w:num w:numId="44">
    <w:abstractNumId w:val="38"/>
  </w:num>
  <w:num w:numId="45">
    <w:abstractNumId w:val="50"/>
  </w:num>
  <w:num w:numId="46">
    <w:abstractNumId w:val="46"/>
  </w:num>
  <w:num w:numId="47">
    <w:abstractNumId w:val="28"/>
  </w:num>
  <w:num w:numId="48">
    <w:abstractNumId w:val="47"/>
  </w:num>
  <w:num w:numId="49">
    <w:abstractNumId w:val="39"/>
  </w:num>
  <w:num w:numId="50">
    <w:abstractNumId w:val="61"/>
  </w:num>
  <w:num w:numId="51">
    <w:abstractNumId w:val="9"/>
  </w:num>
  <w:num w:numId="52">
    <w:abstractNumId w:val="22"/>
  </w:num>
  <w:num w:numId="53">
    <w:abstractNumId w:val="55"/>
  </w:num>
  <w:num w:numId="54">
    <w:abstractNumId w:val="34"/>
  </w:num>
  <w:num w:numId="55">
    <w:abstractNumId w:val="14"/>
  </w:num>
  <w:num w:numId="56">
    <w:abstractNumId w:val="29"/>
  </w:num>
  <w:num w:numId="57">
    <w:abstractNumId w:val="3"/>
  </w:num>
  <w:num w:numId="58">
    <w:abstractNumId w:val="15"/>
  </w:num>
  <w:num w:numId="59">
    <w:abstractNumId w:val="33"/>
  </w:num>
  <w:num w:numId="60">
    <w:abstractNumId w:val="52"/>
  </w:num>
  <w:num w:numId="61">
    <w:abstractNumId w:val="8"/>
  </w:num>
  <w:num w:numId="6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0"/>
  <w:doNotHyphenateCaps/>
  <w:drawingGridHorizontalSpacing w:val="120"/>
  <w:displayHorizontalDrawingGridEvery w:val="2"/>
  <w:displayVerticalDrawingGridEvery w:val="2"/>
  <w:characterSpacingControl w:val="doNotCompress"/>
  <w:hdrShapeDefaults>
    <o:shapedefaults v:ext="edit" spidmax="2049" fillcolor="red" strokecolor="aqua">
      <v:fill color="red"/>
      <v:stroke color="aqua" weight=".5pt"/>
      <v:shadow on="t" color="#99f"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78"/>
    <w:rsid w:val="00003B4F"/>
    <w:rsid w:val="0001380A"/>
    <w:rsid w:val="00013DE2"/>
    <w:rsid w:val="00015AEC"/>
    <w:rsid w:val="00017F32"/>
    <w:rsid w:val="00020D62"/>
    <w:rsid w:val="0002166F"/>
    <w:rsid w:val="00021C31"/>
    <w:rsid w:val="0002507C"/>
    <w:rsid w:val="0002517F"/>
    <w:rsid w:val="0003079D"/>
    <w:rsid w:val="00030E94"/>
    <w:rsid w:val="00032DDB"/>
    <w:rsid w:val="000340A4"/>
    <w:rsid w:val="00034180"/>
    <w:rsid w:val="00036079"/>
    <w:rsid w:val="00043678"/>
    <w:rsid w:val="00043766"/>
    <w:rsid w:val="00043C97"/>
    <w:rsid w:val="0005540B"/>
    <w:rsid w:val="00055C37"/>
    <w:rsid w:val="000577C4"/>
    <w:rsid w:val="00070B4C"/>
    <w:rsid w:val="00071CEA"/>
    <w:rsid w:val="000729CF"/>
    <w:rsid w:val="000753FF"/>
    <w:rsid w:val="00076003"/>
    <w:rsid w:val="00093B78"/>
    <w:rsid w:val="00095B68"/>
    <w:rsid w:val="000A0123"/>
    <w:rsid w:val="000A0262"/>
    <w:rsid w:val="000A63D9"/>
    <w:rsid w:val="000B041C"/>
    <w:rsid w:val="000B1236"/>
    <w:rsid w:val="000B2715"/>
    <w:rsid w:val="000B5E38"/>
    <w:rsid w:val="000C21D9"/>
    <w:rsid w:val="000D3629"/>
    <w:rsid w:val="000E23EE"/>
    <w:rsid w:val="000E241E"/>
    <w:rsid w:val="000E6237"/>
    <w:rsid w:val="000F116C"/>
    <w:rsid w:val="000F2434"/>
    <w:rsid w:val="000F5FDE"/>
    <w:rsid w:val="000F60A1"/>
    <w:rsid w:val="00102528"/>
    <w:rsid w:val="00103EAA"/>
    <w:rsid w:val="00104D1F"/>
    <w:rsid w:val="00115F9E"/>
    <w:rsid w:val="00116834"/>
    <w:rsid w:val="001204E4"/>
    <w:rsid w:val="0012133F"/>
    <w:rsid w:val="001216BD"/>
    <w:rsid w:val="00122F91"/>
    <w:rsid w:val="0012350B"/>
    <w:rsid w:val="001240E3"/>
    <w:rsid w:val="00125285"/>
    <w:rsid w:val="00127544"/>
    <w:rsid w:val="00130B54"/>
    <w:rsid w:val="00131BF2"/>
    <w:rsid w:val="00132A85"/>
    <w:rsid w:val="00132D1E"/>
    <w:rsid w:val="00137661"/>
    <w:rsid w:val="00140917"/>
    <w:rsid w:val="00142208"/>
    <w:rsid w:val="001433C8"/>
    <w:rsid w:val="00146E5D"/>
    <w:rsid w:val="001479EA"/>
    <w:rsid w:val="00151EDB"/>
    <w:rsid w:val="001615F5"/>
    <w:rsid w:val="00161A58"/>
    <w:rsid w:val="00162CD0"/>
    <w:rsid w:val="001645A5"/>
    <w:rsid w:val="00164E2B"/>
    <w:rsid w:val="001703BD"/>
    <w:rsid w:val="00174174"/>
    <w:rsid w:val="00174C98"/>
    <w:rsid w:val="0018261A"/>
    <w:rsid w:val="001835D4"/>
    <w:rsid w:val="00187355"/>
    <w:rsid w:val="00193495"/>
    <w:rsid w:val="001B2C64"/>
    <w:rsid w:val="001C499D"/>
    <w:rsid w:val="001D34D1"/>
    <w:rsid w:val="001D7F41"/>
    <w:rsid w:val="001E4FC1"/>
    <w:rsid w:val="001E7C66"/>
    <w:rsid w:val="001E7D35"/>
    <w:rsid w:val="00200DB4"/>
    <w:rsid w:val="00201EFA"/>
    <w:rsid w:val="00202252"/>
    <w:rsid w:val="00204B76"/>
    <w:rsid w:val="00205A11"/>
    <w:rsid w:val="0020744D"/>
    <w:rsid w:val="00220CE2"/>
    <w:rsid w:val="002232EA"/>
    <w:rsid w:val="002241CB"/>
    <w:rsid w:val="0022567C"/>
    <w:rsid w:val="0022623F"/>
    <w:rsid w:val="00226DDB"/>
    <w:rsid w:val="00227D3A"/>
    <w:rsid w:val="00231640"/>
    <w:rsid w:val="0023206D"/>
    <w:rsid w:val="00234A33"/>
    <w:rsid w:val="00234ED2"/>
    <w:rsid w:val="00234F7B"/>
    <w:rsid w:val="00237C00"/>
    <w:rsid w:val="00240C8C"/>
    <w:rsid w:val="00241686"/>
    <w:rsid w:val="00244D1E"/>
    <w:rsid w:val="00250A66"/>
    <w:rsid w:val="002510CF"/>
    <w:rsid w:val="00254B34"/>
    <w:rsid w:val="002613A1"/>
    <w:rsid w:val="0026244E"/>
    <w:rsid w:val="00265651"/>
    <w:rsid w:val="0027099C"/>
    <w:rsid w:val="00292E74"/>
    <w:rsid w:val="00294F6E"/>
    <w:rsid w:val="002A15B3"/>
    <w:rsid w:val="002A404B"/>
    <w:rsid w:val="002A4697"/>
    <w:rsid w:val="002B3CF8"/>
    <w:rsid w:val="002B552A"/>
    <w:rsid w:val="002B572A"/>
    <w:rsid w:val="002C0192"/>
    <w:rsid w:val="002C6DC5"/>
    <w:rsid w:val="002D0882"/>
    <w:rsid w:val="002D3E4E"/>
    <w:rsid w:val="002D3EFA"/>
    <w:rsid w:val="002D7DD1"/>
    <w:rsid w:val="002E6B86"/>
    <w:rsid w:val="0030321E"/>
    <w:rsid w:val="00306A1B"/>
    <w:rsid w:val="00313B92"/>
    <w:rsid w:val="003145C3"/>
    <w:rsid w:val="0031463F"/>
    <w:rsid w:val="0031466C"/>
    <w:rsid w:val="003167B9"/>
    <w:rsid w:val="00316820"/>
    <w:rsid w:val="00320AF4"/>
    <w:rsid w:val="00322BF7"/>
    <w:rsid w:val="0032602E"/>
    <w:rsid w:val="00326709"/>
    <w:rsid w:val="003342F3"/>
    <w:rsid w:val="003344FB"/>
    <w:rsid w:val="00336618"/>
    <w:rsid w:val="00337537"/>
    <w:rsid w:val="00340748"/>
    <w:rsid w:val="003430EE"/>
    <w:rsid w:val="00345C80"/>
    <w:rsid w:val="00345F36"/>
    <w:rsid w:val="00350D88"/>
    <w:rsid w:val="00360032"/>
    <w:rsid w:val="003622B5"/>
    <w:rsid w:val="00364E82"/>
    <w:rsid w:val="00367241"/>
    <w:rsid w:val="00367E4A"/>
    <w:rsid w:val="003715FF"/>
    <w:rsid w:val="0037704F"/>
    <w:rsid w:val="00382A28"/>
    <w:rsid w:val="00387F67"/>
    <w:rsid w:val="003933E6"/>
    <w:rsid w:val="00393CE2"/>
    <w:rsid w:val="003952B2"/>
    <w:rsid w:val="00395432"/>
    <w:rsid w:val="003A0CF8"/>
    <w:rsid w:val="003A4BB5"/>
    <w:rsid w:val="003C01E4"/>
    <w:rsid w:val="003C0326"/>
    <w:rsid w:val="003C36AD"/>
    <w:rsid w:val="003C6BD3"/>
    <w:rsid w:val="003D34C2"/>
    <w:rsid w:val="003E0806"/>
    <w:rsid w:val="003E2F52"/>
    <w:rsid w:val="003E3F20"/>
    <w:rsid w:val="003F2EC9"/>
    <w:rsid w:val="003F3D39"/>
    <w:rsid w:val="00401E9C"/>
    <w:rsid w:val="00402ABC"/>
    <w:rsid w:val="00404205"/>
    <w:rsid w:val="00404646"/>
    <w:rsid w:val="00405B56"/>
    <w:rsid w:val="0040664E"/>
    <w:rsid w:val="00411E73"/>
    <w:rsid w:val="00420D00"/>
    <w:rsid w:val="00422024"/>
    <w:rsid w:val="00422D59"/>
    <w:rsid w:val="00425169"/>
    <w:rsid w:val="004276F8"/>
    <w:rsid w:val="00430F13"/>
    <w:rsid w:val="004423BD"/>
    <w:rsid w:val="004428B3"/>
    <w:rsid w:val="00443A12"/>
    <w:rsid w:val="00444B91"/>
    <w:rsid w:val="00446343"/>
    <w:rsid w:val="0044662C"/>
    <w:rsid w:val="00446CF3"/>
    <w:rsid w:val="0045057E"/>
    <w:rsid w:val="004507B9"/>
    <w:rsid w:val="00461EA3"/>
    <w:rsid w:val="00463BA0"/>
    <w:rsid w:val="004714B4"/>
    <w:rsid w:val="0047220C"/>
    <w:rsid w:val="0047233F"/>
    <w:rsid w:val="004727A9"/>
    <w:rsid w:val="00472E16"/>
    <w:rsid w:val="00474FEB"/>
    <w:rsid w:val="004752F0"/>
    <w:rsid w:val="00477A0D"/>
    <w:rsid w:val="00484BA0"/>
    <w:rsid w:val="00484BBE"/>
    <w:rsid w:val="00485808"/>
    <w:rsid w:val="00486B08"/>
    <w:rsid w:val="004906C2"/>
    <w:rsid w:val="00491D9A"/>
    <w:rsid w:val="004938A4"/>
    <w:rsid w:val="00494106"/>
    <w:rsid w:val="004A0C52"/>
    <w:rsid w:val="004A56D6"/>
    <w:rsid w:val="004B03A5"/>
    <w:rsid w:val="004B4D3D"/>
    <w:rsid w:val="004B5936"/>
    <w:rsid w:val="004B6334"/>
    <w:rsid w:val="004C5CF0"/>
    <w:rsid w:val="004C5E29"/>
    <w:rsid w:val="004D2846"/>
    <w:rsid w:val="004D6E5D"/>
    <w:rsid w:val="004F020A"/>
    <w:rsid w:val="004F5428"/>
    <w:rsid w:val="004F6C87"/>
    <w:rsid w:val="005026F0"/>
    <w:rsid w:val="00502BEF"/>
    <w:rsid w:val="0050480C"/>
    <w:rsid w:val="00505A51"/>
    <w:rsid w:val="00505C5E"/>
    <w:rsid w:val="00511617"/>
    <w:rsid w:val="00530494"/>
    <w:rsid w:val="00551AD6"/>
    <w:rsid w:val="005531D2"/>
    <w:rsid w:val="00557EB9"/>
    <w:rsid w:val="0056108C"/>
    <w:rsid w:val="00563845"/>
    <w:rsid w:val="00567A38"/>
    <w:rsid w:val="00574D5D"/>
    <w:rsid w:val="005772AC"/>
    <w:rsid w:val="00585BC4"/>
    <w:rsid w:val="0059023A"/>
    <w:rsid w:val="00591272"/>
    <w:rsid w:val="00591A8C"/>
    <w:rsid w:val="00594F0B"/>
    <w:rsid w:val="00595E3F"/>
    <w:rsid w:val="0059715C"/>
    <w:rsid w:val="005B16B5"/>
    <w:rsid w:val="005B193B"/>
    <w:rsid w:val="005B299A"/>
    <w:rsid w:val="005B62FA"/>
    <w:rsid w:val="005B6342"/>
    <w:rsid w:val="005C47A4"/>
    <w:rsid w:val="005C6709"/>
    <w:rsid w:val="005D37B6"/>
    <w:rsid w:val="005E3358"/>
    <w:rsid w:val="005E6F1B"/>
    <w:rsid w:val="005E7812"/>
    <w:rsid w:val="005F00D3"/>
    <w:rsid w:val="005F024E"/>
    <w:rsid w:val="005F5F43"/>
    <w:rsid w:val="00602CB3"/>
    <w:rsid w:val="006034DB"/>
    <w:rsid w:val="00604487"/>
    <w:rsid w:val="00604BCA"/>
    <w:rsid w:val="0060524A"/>
    <w:rsid w:val="00605BDC"/>
    <w:rsid w:val="00605D12"/>
    <w:rsid w:val="00607094"/>
    <w:rsid w:val="0061560F"/>
    <w:rsid w:val="00621FD4"/>
    <w:rsid w:val="006237BF"/>
    <w:rsid w:val="00631F88"/>
    <w:rsid w:val="006379B7"/>
    <w:rsid w:val="00641992"/>
    <w:rsid w:val="00645C3F"/>
    <w:rsid w:val="00647783"/>
    <w:rsid w:val="00650D8A"/>
    <w:rsid w:val="00657336"/>
    <w:rsid w:val="00657AE4"/>
    <w:rsid w:val="00666296"/>
    <w:rsid w:val="006718A0"/>
    <w:rsid w:val="006724DA"/>
    <w:rsid w:val="00672524"/>
    <w:rsid w:val="006747F2"/>
    <w:rsid w:val="00675639"/>
    <w:rsid w:val="006762DB"/>
    <w:rsid w:val="00686619"/>
    <w:rsid w:val="0069116A"/>
    <w:rsid w:val="00693678"/>
    <w:rsid w:val="006973EC"/>
    <w:rsid w:val="006A03B9"/>
    <w:rsid w:val="006A20D6"/>
    <w:rsid w:val="006A35CC"/>
    <w:rsid w:val="006A4F12"/>
    <w:rsid w:val="006B2A34"/>
    <w:rsid w:val="006B2CF0"/>
    <w:rsid w:val="006B62AE"/>
    <w:rsid w:val="006C0B2C"/>
    <w:rsid w:val="006C41A5"/>
    <w:rsid w:val="006C632B"/>
    <w:rsid w:val="006D2F1F"/>
    <w:rsid w:val="006E7924"/>
    <w:rsid w:val="006E7A05"/>
    <w:rsid w:val="006F40C0"/>
    <w:rsid w:val="006F738F"/>
    <w:rsid w:val="00711023"/>
    <w:rsid w:val="00713B3D"/>
    <w:rsid w:val="00716183"/>
    <w:rsid w:val="0071632E"/>
    <w:rsid w:val="00717AD7"/>
    <w:rsid w:val="007201BC"/>
    <w:rsid w:val="007254C2"/>
    <w:rsid w:val="00726785"/>
    <w:rsid w:val="00731F4C"/>
    <w:rsid w:val="0073234E"/>
    <w:rsid w:val="00736C87"/>
    <w:rsid w:val="0073784F"/>
    <w:rsid w:val="007378CD"/>
    <w:rsid w:val="00737EE2"/>
    <w:rsid w:val="00740A83"/>
    <w:rsid w:val="0074147E"/>
    <w:rsid w:val="00744F65"/>
    <w:rsid w:val="00750C39"/>
    <w:rsid w:val="00752101"/>
    <w:rsid w:val="00753161"/>
    <w:rsid w:val="00756C95"/>
    <w:rsid w:val="0075773D"/>
    <w:rsid w:val="007627DD"/>
    <w:rsid w:val="007658F1"/>
    <w:rsid w:val="007668BB"/>
    <w:rsid w:val="00773990"/>
    <w:rsid w:val="00773E3B"/>
    <w:rsid w:val="00777FA8"/>
    <w:rsid w:val="0078051C"/>
    <w:rsid w:val="00782BE4"/>
    <w:rsid w:val="00784711"/>
    <w:rsid w:val="00787C32"/>
    <w:rsid w:val="00797B92"/>
    <w:rsid w:val="007A18BF"/>
    <w:rsid w:val="007B0860"/>
    <w:rsid w:val="007B47C6"/>
    <w:rsid w:val="007B6F8B"/>
    <w:rsid w:val="007C11E1"/>
    <w:rsid w:val="007C1AF8"/>
    <w:rsid w:val="007C4A43"/>
    <w:rsid w:val="007C7B8C"/>
    <w:rsid w:val="007D18D1"/>
    <w:rsid w:val="007D1C4F"/>
    <w:rsid w:val="007D314B"/>
    <w:rsid w:val="007E1E71"/>
    <w:rsid w:val="007F019E"/>
    <w:rsid w:val="007F13E4"/>
    <w:rsid w:val="007F27C1"/>
    <w:rsid w:val="007F5FFA"/>
    <w:rsid w:val="007F7319"/>
    <w:rsid w:val="00801248"/>
    <w:rsid w:val="00803E34"/>
    <w:rsid w:val="00806491"/>
    <w:rsid w:val="0082508D"/>
    <w:rsid w:val="008339EA"/>
    <w:rsid w:val="00834140"/>
    <w:rsid w:val="00835994"/>
    <w:rsid w:val="00835D12"/>
    <w:rsid w:val="008416D6"/>
    <w:rsid w:val="00843776"/>
    <w:rsid w:val="00845534"/>
    <w:rsid w:val="008504BC"/>
    <w:rsid w:val="00851A0D"/>
    <w:rsid w:val="00854ECB"/>
    <w:rsid w:val="00857A76"/>
    <w:rsid w:val="00861E5B"/>
    <w:rsid w:val="008637B3"/>
    <w:rsid w:val="008674CA"/>
    <w:rsid w:val="00876D4A"/>
    <w:rsid w:val="008802E0"/>
    <w:rsid w:val="00885DDE"/>
    <w:rsid w:val="00886C9C"/>
    <w:rsid w:val="00891BA8"/>
    <w:rsid w:val="008A0704"/>
    <w:rsid w:val="008A3004"/>
    <w:rsid w:val="008A595D"/>
    <w:rsid w:val="008A7229"/>
    <w:rsid w:val="008B4355"/>
    <w:rsid w:val="008B60B3"/>
    <w:rsid w:val="008C16D2"/>
    <w:rsid w:val="008C4C44"/>
    <w:rsid w:val="008D0702"/>
    <w:rsid w:val="008D229D"/>
    <w:rsid w:val="008D26EA"/>
    <w:rsid w:val="008D4C7A"/>
    <w:rsid w:val="008D6203"/>
    <w:rsid w:val="008D7D26"/>
    <w:rsid w:val="008E4BB1"/>
    <w:rsid w:val="008E5421"/>
    <w:rsid w:val="008F06AC"/>
    <w:rsid w:val="008F0A10"/>
    <w:rsid w:val="008F2C92"/>
    <w:rsid w:val="008F6549"/>
    <w:rsid w:val="00900E64"/>
    <w:rsid w:val="0090257B"/>
    <w:rsid w:val="00903CB4"/>
    <w:rsid w:val="00904321"/>
    <w:rsid w:val="009074BF"/>
    <w:rsid w:val="00912C97"/>
    <w:rsid w:val="0091459D"/>
    <w:rsid w:val="00922BCE"/>
    <w:rsid w:val="00926A21"/>
    <w:rsid w:val="00926D64"/>
    <w:rsid w:val="009325B1"/>
    <w:rsid w:val="00937645"/>
    <w:rsid w:val="0095099B"/>
    <w:rsid w:val="0095101A"/>
    <w:rsid w:val="0095236C"/>
    <w:rsid w:val="00952708"/>
    <w:rsid w:val="009533DA"/>
    <w:rsid w:val="00955554"/>
    <w:rsid w:val="00956776"/>
    <w:rsid w:val="009702CE"/>
    <w:rsid w:val="00970A1A"/>
    <w:rsid w:val="00971268"/>
    <w:rsid w:val="00975224"/>
    <w:rsid w:val="009774CD"/>
    <w:rsid w:val="00985A09"/>
    <w:rsid w:val="00991402"/>
    <w:rsid w:val="009924DF"/>
    <w:rsid w:val="00995FE2"/>
    <w:rsid w:val="009B5EF8"/>
    <w:rsid w:val="009B7270"/>
    <w:rsid w:val="009C6DE9"/>
    <w:rsid w:val="009D2529"/>
    <w:rsid w:val="009E6C2F"/>
    <w:rsid w:val="009F0687"/>
    <w:rsid w:val="009F0EEF"/>
    <w:rsid w:val="009F1580"/>
    <w:rsid w:val="009F4D94"/>
    <w:rsid w:val="009F779D"/>
    <w:rsid w:val="009F78BA"/>
    <w:rsid w:val="00A0688B"/>
    <w:rsid w:val="00A0731A"/>
    <w:rsid w:val="00A1193F"/>
    <w:rsid w:val="00A138A8"/>
    <w:rsid w:val="00A22E43"/>
    <w:rsid w:val="00A25145"/>
    <w:rsid w:val="00A25959"/>
    <w:rsid w:val="00A266F8"/>
    <w:rsid w:val="00A26E91"/>
    <w:rsid w:val="00A26EBC"/>
    <w:rsid w:val="00A271EC"/>
    <w:rsid w:val="00A31983"/>
    <w:rsid w:val="00A31FB0"/>
    <w:rsid w:val="00A33E21"/>
    <w:rsid w:val="00A36641"/>
    <w:rsid w:val="00A37F75"/>
    <w:rsid w:val="00A425E0"/>
    <w:rsid w:val="00A56B4A"/>
    <w:rsid w:val="00A572D7"/>
    <w:rsid w:val="00A573FB"/>
    <w:rsid w:val="00A628CB"/>
    <w:rsid w:val="00A6690D"/>
    <w:rsid w:val="00A675C2"/>
    <w:rsid w:val="00A734C5"/>
    <w:rsid w:val="00A760CE"/>
    <w:rsid w:val="00A76429"/>
    <w:rsid w:val="00A80E4D"/>
    <w:rsid w:val="00A85004"/>
    <w:rsid w:val="00A85DA4"/>
    <w:rsid w:val="00A8729C"/>
    <w:rsid w:val="00A87B8D"/>
    <w:rsid w:val="00A9059E"/>
    <w:rsid w:val="00A97AAA"/>
    <w:rsid w:val="00AA13E8"/>
    <w:rsid w:val="00AA5DD1"/>
    <w:rsid w:val="00AA7725"/>
    <w:rsid w:val="00AA7C05"/>
    <w:rsid w:val="00AB2880"/>
    <w:rsid w:val="00AB32E1"/>
    <w:rsid w:val="00AB7870"/>
    <w:rsid w:val="00AC2D29"/>
    <w:rsid w:val="00AD2AEE"/>
    <w:rsid w:val="00AD2D39"/>
    <w:rsid w:val="00AD3B4C"/>
    <w:rsid w:val="00AE0315"/>
    <w:rsid w:val="00AE0E0B"/>
    <w:rsid w:val="00AE42AF"/>
    <w:rsid w:val="00AE4F87"/>
    <w:rsid w:val="00AF249D"/>
    <w:rsid w:val="00AF3FE6"/>
    <w:rsid w:val="00AF5633"/>
    <w:rsid w:val="00B015FA"/>
    <w:rsid w:val="00B16695"/>
    <w:rsid w:val="00B20C03"/>
    <w:rsid w:val="00B20DC0"/>
    <w:rsid w:val="00B220E2"/>
    <w:rsid w:val="00B25240"/>
    <w:rsid w:val="00B2575F"/>
    <w:rsid w:val="00B26837"/>
    <w:rsid w:val="00B268C1"/>
    <w:rsid w:val="00B547D7"/>
    <w:rsid w:val="00B554D8"/>
    <w:rsid w:val="00B57296"/>
    <w:rsid w:val="00B60DEE"/>
    <w:rsid w:val="00B62A4D"/>
    <w:rsid w:val="00B65FB7"/>
    <w:rsid w:val="00B7269B"/>
    <w:rsid w:val="00B72A07"/>
    <w:rsid w:val="00B73B55"/>
    <w:rsid w:val="00B77D54"/>
    <w:rsid w:val="00B80732"/>
    <w:rsid w:val="00B82BD0"/>
    <w:rsid w:val="00B8403A"/>
    <w:rsid w:val="00B91263"/>
    <w:rsid w:val="00B91708"/>
    <w:rsid w:val="00B964F2"/>
    <w:rsid w:val="00B9755D"/>
    <w:rsid w:val="00BA292F"/>
    <w:rsid w:val="00BA4AB6"/>
    <w:rsid w:val="00BA602A"/>
    <w:rsid w:val="00BA71D1"/>
    <w:rsid w:val="00BB0519"/>
    <w:rsid w:val="00BB11DA"/>
    <w:rsid w:val="00BB3AD3"/>
    <w:rsid w:val="00BB421B"/>
    <w:rsid w:val="00BB6167"/>
    <w:rsid w:val="00BB798D"/>
    <w:rsid w:val="00BC100B"/>
    <w:rsid w:val="00BC2638"/>
    <w:rsid w:val="00BC2F5A"/>
    <w:rsid w:val="00BC43CA"/>
    <w:rsid w:val="00BC49F8"/>
    <w:rsid w:val="00BD0AEC"/>
    <w:rsid w:val="00BD21B1"/>
    <w:rsid w:val="00BD351C"/>
    <w:rsid w:val="00BE72A7"/>
    <w:rsid w:val="00BF7264"/>
    <w:rsid w:val="00C12880"/>
    <w:rsid w:val="00C12DE5"/>
    <w:rsid w:val="00C16F60"/>
    <w:rsid w:val="00C24419"/>
    <w:rsid w:val="00C25D0E"/>
    <w:rsid w:val="00C31E74"/>
    <w:rsid w:val="00C4749B"/>
    <w:rsid w:val="00C5450A"/>
    <w:rsid w:val="00C60DB5"/>
    <w:rsid w:val="00C62E85"/>
    <w:rsid w:val="00C62F1B"/>
    <w:rsid w:val="00C6761C"/>
    <w:rsid w:val="00C706F1"/>
    <w:rsid w:val="00C71EBE"/>
    <w:rsid w:val="00C75EE6"/>
    <w:rsid w:val="00C815A5"/>
    <w:rsid w:val="00C82030"/>
    <w:rsid w:val="00C83AC2"/>
    <w:rsid w:val="00C879DC"/>
    <w:rsid w:val="00CA29C4"/>
    <w:rsid w:val="00CB6856"/>
    <w:rsid w:val="00CC23D8"/>
    <w:rsid w:val="00CC41BC"/>
    <w:rsid w:val="00CC4B95"/>
    <w:rsid w:val="00CD15AE"/>
    <w:rsid w:val="00CD3243"/>
    <w:rsid w:val="00CE0CB1"/>
    <w:rsid w:val="00CE16FA"/>
    <w:rsid w:val="00CE5329"/>
    <w:rsid w:val="00CF23D6"/>
    <w:rsid w:val="00CF4908"/>
    <w:rsid w:val="00CF5067"/>
    <w:rsid w:val="00CF58E6"/>
    <w:rsid w:val="00D01BD2"/>
    <w:rsid w:val="00D0299E"/>
    <w:rsid w:val="00D03C58"/>
    <w:rsid w:val="00D04377"/>
    <w:rsid w:val="00D06468"/>
    <w:rsid w:val="00D07231"/>
    <w:rsid w:val="00D07D00"/>
    <w:rsid w:val="00D1147A"/>
    <w:rsid w:val="00D15790"/>
    <w:rsid w:val="00D20159"/>
    <w:rsid w:val="00D277B5"/>
    <w:rsid w:val="00D32835"/>
    <w:rsid w:val="00D3406F"/>
    <w:rsid w:val="00D35825"/>
    <w:rsid w:val="00D46273"/>
    <w:rsid w:val="00D4644B"/>
    <w:rsid w:val="00D5093C"/>
    <w:rsid w:val="00D51F52"/>
    <w:rsid w:val="00D535BD"/>
    <w:rsid w:val="00D569A8"/>
    <w:rsid w:val="00D570AE"/>
    <w:rsid w:val="00D63AF5"/>
    <w:rsid w:val="00D63B22"/>
    <w:rsid w:val="00D63B2B"/>
    <w:rsid w:val="00D66509"/>
    <w:rsid w:val="00D71520"/>
    <w:rsid w:val="00D72B8D"/>
    <w:rsid w:val="00D812F1"/>
    <w:rsid w:val="00D8158C"/>
    <w:rsid w:val="00D81FA5"/>
    <w:rsid w:val="00D8214B"/>
    <w:rsid w:val="00D858C9"/>
    <w:rsid w:val="00DA5AB9"/>
    <w:rsid w:val="00DB0B82"/>
    <w:rsid w:val="00DB0C65"/>
    <w:rsid w:val="00DB0EA4"/>
    <w:rsid w:val="00DB3790"/>
    <w:rsid w:val="00DB3C3E"/>
    <w:rsid w:val="00DB50DD"/>
    <w:rsid w:val="00DB5424"/>
    <w:rsid w:val="00DB7863"/>
    <w:rsid w:val="00DC1255"/>
    <w:rsid w:val="00DC20B1"/>
    <w:rsid w:val="00DD0237"/>
    <w:rsid w:val="00DE0ED9"/>
    <w:rsid w:val="00DE1A18"/>
    <w:rsid w:val="00DE5D01"/>
    <w:rsid w:val="00DE7C2D"/>
    <w:rsid w:val="00DF14E5"/>
    <w:rsid w:val="00DF33C8"/>
    <w:rsid w:val="00DF7044"/>
    <w:rsid w:val="00DF725B"/>
    <w:rsid w:val="00E045AD"/>
    <w:rsid w:val="00E07207"/>
    <w:rsid w:val="00E076F3"/>
    <w:rsid w:val="00E134DE"/>
    <w:rsid w:val="00E14D55"/>
    <w:rsid w:val="00E14FC7"/>
    <w:rsid w:val="00E219F9"/>
    <w:rsid w:val="00E21ECB"/>
    <w:rsid w:val="00E22F8D"/>
    <w:rsid w:val="00E231C2"/>
    <w:rsid w:val="00E30174"/>
    <w:rsid w:val="00E32319"/>
    <w:rsid w:val="00E324E7"/>
    <w:rsid w:val="00E36A10"/>
    <w:rsid w:val="00E463CB"/>
    <w:rsid w:val="00E4787A"/>
    <w:rsid w:val="00E50258"/>
    <w:rsid w:val="00E5196C"/>
    <w:rsid w:val="00E577AF"/>
    <w:rsid w:val="00E614B6"/>
    <w:rsid w:val="00E62CB2"/>
    <w:rsid w:val="00E74B61"/>
    <w:rsid w:val="00E7523E"/>
    <w:rsid w:val="00E815B9"/>
    <w:rsid w:val="00E81629"/>
    <w:rsid w:val="00E84740"/>
    <w:rsid w:val="00E84900"/>
    <w:rsid w:val="00E849E5"/>
    <w:rsid w:val="00E85710"/>
    <w:rsid w:val="00E85E6A"/>
    <w:rsid w:val="00E86B1F"/>
    <w:rsid w:val="00E87D81"/>
    <w:rsid w:val="00E92153"/>
    <w:rsid w:val="00E93A9B"/>
    <w:rsid w:val="00E94249"/>
    <w:rsid w:val="00E948D8"/>
    <w:rsid w:val="00E95C05"/>
    <w:rsid w:val="00EA2949"/>
    <w:rsid w:val="00EA46B0"/>
    <w:rsid w:val="00EA6B5B"/>
    <w:rsid w:val="00EB42F9"/>
    <w:rsid w:val="00EB49B6"/>
    <w:rsid w:val="00EC59BC"/>
    <w:rsid w:val="00ED4F2E"/>
    <w:rsid w:val="00EE24C9"/>
    <w:rsid w:val="00EF12D3"/>
    <w:rsid w:val="00EF44ED"/>
    <w:rsid w:val="00EF61B5"/>
    <w:rsid w:val="00F00448"/>
    <w:rsid w:val="00F00E61"/>
    <w:rsid w:val="00F14BAC"/>
    <w:rsid w:val="00F15550"/>
    <w:rsid w:val="00F1789E"/>
    <w:rsid w:val="00F23C1F"/>
    <w:rsid w:val="00F25860"/>
    <w:rsid w:val="00F26A89"/>
    <w:rsid w:val="00F310BA"/>
    <w:rsid w:val="00F31646"/>
    <w:rsid w:val="00F31CF9"/>
    <w:rsid w:val="00F33AC1"/>
    <w:rsid w:val="00F342A1"/>
    <w:rsid w:val="00F43D3B"/>
    <w:rsid w:val="00F45E46"/>
    <w:rsid w:val="00F4603C"/>
    <w:rsid w:val="00F47730"/>
    <w:rsid w:val="00F55504"/>
    <w:rsid w:val="00F61087"/>
    <w:rsid w:val="00F62DE9"/>
    <w:rsid w:val="00F64A1A"/>
    <w:rsid w:val="00F70C86"/>
    <w:rsid w:val="00F7111A"/>
    <w:rsid w:val="00F71BF2"/>
    <w:rsid w:val="00F73FC9"/>
    <w:rsid w:val="00F75B7D"/>
    <w:rsid w:val="00F762B8"/>
    <w:rsid w:val="00F76EE7"/>
    <w:rsid w:val="00F83097"/>
    <w:rsid w:val="00F8730D"/>
    <w:rsid w:val="00F8772A"/>
    <w:rsid w:val="00F94FCC"/>
    <w:rsid w:val="00F954D0"/>
    <w:rsid w:val="00F95F29"/>
    <w:rsid w:val="00FA78B8"/>
    <w:rsid w:val="00FA7A11"/>
    <w:rsid w:val="00FB5A68"/>
    <w:rsid w:val="00FC22C7"/>
    <w:rsid w:val="00FC22E2"/>
    <w:rsid w:val="00FC33D4"/>
    <w:rsid w:val="00FD0D1A"/>
    <w:rsid w:val="00FD258D"/>
    <w:rsid w:val="00FD3585"/>
    <w:rsid w:val="00FD54E5"/>
    <w:rsid w:val="00FD56D2"/>
    <w:rsid w:val="00FD7612"/>
    <w:rsid w:val="00FE05AB"/>
    <w:rsid w:val="00FE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strokecolor="aqua">
      <v:fill color="red"/>
      <v:stroke color="aqua" weight=".5pt"/>
      <v:shadow on="t" color="#99f" offset="3pt,3pt"/>
    </o:shapedefaults>
    <o:shapelayout v:ext="edit">
      <o:idmap v:ext="edit" data="1"/>
    </o:shapelayout>
  </w:shapeDefaults>
  <w:decimalSymbol w:val="."/>
  <w:listSeparator w:val=","/>
  <w14:docId w14:val="1F90034A"/>
  <w15:docId w15:val="{1CC4E6CF-3371-45CF-ADF4-D32597CC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BC"/>
    <w:rPr>
      <w:sz w:val="24"/>
      <w:szCs w:val="24"/>
    </w:rPr>
  </w:style>
  <w:style w:type="paragraph" w:styleId="Heading1">
    <w:name w:val="heading 1"/>
    <w:basedOn w:val="Normal"/>
    <w:next w:val="Normal"/>
    <w:qFormat/>
    <w:pPr>
      <w:keepNext/>
      <w:jc w:val="center"/>
      <w:outlineLvl w:val="0"/>
    </w:pPr>
    <w:rPr>
      <w:rFonts w:ascii="Verdana" w:hAnsi="Verdana"/>
      <w:b/>
      <w:bCs/>
      <w:sz w:val="28"/>
      <w:szCs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urier New" w:hAnsi="Courier New" w:cs="Courier New"/>
    </w:rPr>
  </w:style>
  <w:style w:type="paragraph" w:styleId="BodyText2">
    <w:name w:val="Body Text 2"/>
    <w:basedOn w:val="Normal"/>
    <w:pPr>
      <w:spacing w:line="226" w:lineRule="auto"/>
    </w:pPr>
    <w:rPr>
      <w:rFonts w:ascii="Verdana" w:hAnsi="Verdana"/>
      <w:sz w:val="20"/>
      <w:szCs w:val="20"/>
    </w:rPr>
  </w:style>
  <w:style w:type="paragraph" w:styleId="BalloonText">
    <w:name w:val="Balloon Text"/>
    <w:basedOn w:val="Normal"/>
    <w:semiHidden/>
    <w:rsid w:val="00DB5424"/>
    <w:rPr>
      <w:rFonts w:ascii="Tahoma" w:hAnsi="Tahoma" w:cs="Tahoma"/>
      <w:sz w:val="16"/>
      <w:szCs w:val="16"/>
    </w:rPr>
  </w:style>
  <w:style w:type="character" w:styleId="Hyperlink">
    <w:name w:val="Hyperlink"/>
    <w:rsid w:val="00164E2B"/>
    <w:rPr>
      <w:color w:val="0000FF"/>
      <w:u w:val="single"/>
    </w:rPr>
  </w:style>
  <w:style w:type="character" w:styleId="FollowedHyperlink">
    <w:name w:val="FollowedHyperlink"/>
    <w:rsid w:val="00B60DEE"/>
    <w:rPr>
      <w:color w:val="800080"/>
      <w:u w:val="single"/>
    </w:rPr>
  </w:style>
  <w:style w:type="paragraph" w:styleId="ListParagraph">
    <w:name w:val="List Paragraph"/>
    <w:basedOn w:val="Normal"/>
    <w:uiPriority w:val="34"/>
    <w:qFormat/>
    <w:rsid w:val="00043C97"/>
    <w:pPr>
      <w:ind w:left="720"/>
      <w:contextualSpacing/>
    </w:pPr>
  </w:style>
  <w:style w:type="character" w:styleId="CommentReference">
    <w:name w:val="annotation reference"/>
    <w:basedOn w:val="DefaultParagraphFont"/>
    <w:uiPriority w:val="99"/>
    <w:semiHidden/>
    <w:unhideWhenUsed/>
    <w:rsid w:val="002C0192"/>
    <w:rPr>
      <w:sz w:val="16"/>
      <w:szCs w:val="16"/>
    </w:rPr>
  </w:style>
  <w:style w:type="paragraph" w:styleId="CommentText">
    <w:name w:val="annotation text"/>
    <w:basedOn w:val="Normal"/>
    <w:link w:val="CommentTextChar"/>
    <w:uiPriority w:val="99"/>
    <w:semiHidden/>
    <w:unhideWhenUsed/>
    <w:rsid w:val="002C0192"/>
    <w:rPr>
      <w:sz w:val="20"/>
      <w:szCs w:val="20"/>
    </w:rPr>
  </w:style>
  <w:style w:type="character" w:customStyle="1" w:styleId="CommentTextChar">
    <w:name w:val="Comment Text Char"/>
    <w:basedOn w:val="DefaultParagraphFont"/>
    <w:link w:val="CommentText"/>
    <w:uiPriority w:val="99"/>
    <w:semiHidden/>
    <w:rsid w:val="002C0192"/>
  </w:style>
  <w:style w:type="paragraph" w:styleId="CommentSubject">
    <w:name w:val="annotation subject"/>
    <w:basedOn w:val="CommentText"/>
    <w:next w:val="CommentText"/>
    <w:link w:val="CommentSubjectChar"/>
    <w:uiPriority w:val="99"/>
    <w:semiHidden/>
    <w:unhideWhenUsed/>
    <w:rsid w:val="002C0192"/>
    <w:rPr>
      <w:b/>
      <w:bCs/>
    </w:rPr>
  </w:style>
  <w:style w:type="character" w:customStyle="1" w:styleId="CommentSubjectChar">
    <w:name w:val="Comment Subject Char"/>
    <w:basedOn w:val="CommentTextChar"/>
    <w:link w:val="CommentSubject"/>
    <w:uiPriority w:val="99"/>
    <w:semiHidden/>
    <w:rsid w:val="002C0192"/>
    <w:rPr>
      <w:b/>
      <w:bCs/>
    </w:rPr>
  </w:style>
  <w:style w:type="paragraph" w:styleId="Title">
    <w:name w:val="Title"/>
    <w:basedOn w:val="Normal"/>
    <w:next w:val="Normal"/>
    <w:link w:val="TitleChar"/>
    <w:uiPriority w:val="10"/>
    <w:qFormat/>
    <w:rsid w:val="00595E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E3F"/>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44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F116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F116C"/>
    <w:rPr>
      <w:sz w:val="24"/>
      <w:szCs w:val="24"/>
      <w:lang w:val="x-none" w:eastAsia="x-none"/>
    </w:rPr>
  </w:style>
  <w:style w:type="paragraph" w:styleId="Header">
    <w:name w:val="header"/>
    <w:basedOn w:val="Normal"/>
    <w:link w:val="HeaderChar"/>
    <w:uiPriority w:val="99"/>
    <w:unhideWhenUsed/>
    <w:rsid w:val="00FC22C7"/>
    <w:pPr>
      <w:tabs>
        <w:tab w:val="center" w:pos="4680"/>
        <w:tab w:val="right" w:pos="9360"/>
      </w:tabs>
    </w:pPr>
  </w:style>
  <w:style w:type="character" w:customStyle="1" w:styleId="HeaderChar">
    <w:name w:val="Header Char"/>
    <w:basedOn w:val="DefaultParagraphFont"/>
    <w:link w:val="Header"/>
    <w:uiPriority w:val="99"/>
    <w:rsid w:val="00FC22C7"/>
    <w:rPr>
      <w:sz w:val="24"/>
      <w:szCs w:val="24"/>
    </w:rPr>
  </w:style>
  <w:style w:type="character" w:styleId="SubtleEmphasis">
    <w:name w:val="Subtle Emphasis"/>
    <w:basedOn w:val="DefaultParagraphFont"/>
    <w:uiPriority w:val="19"/>
    <w:qFormat/>
    <w:rsid w:val="008D4C7A"/>
    <w:rPr>
      <w:i/>
      <w:iCs/>
      <w:color w:val="404040" w:themeColor="text1" w:themeTint="BF"/>
    </w:rPr>
  </w:style>
  <w:style w:type="paragraph" w:styleId="Subtitle">
    <w:name w:val="Subtitle"/>
    <w:basedOn w:val="Normal"/>
    <w:next w:val="Normal"/>
    <w:link w:val="SubtitleChar"/>
    <w:uiPriority w:val="11"/>
    <w:qFormat/>
    <w:rsid w:val="004B6334"/>
    <w:rPr>
      <w:rFonts w:ascii="Arial" w:hAnsi="Arial" w:cs="Arial"/>
      <w:b/>
      <w:color w:val="FFFFFF" w:themeColor="background1"/>
      <w:sz w:val="28"/>
    </w:rPr>
  </w:style>
  <w:style w:type="character" w:customStyle="1" w:styleId="SubtitleChar">
    <w:name w:val="Subtitle Char"/>
    <w:basedOn w:val="DefaultParagraphFont"/>
    <w:link w:val="Subtitle"/>
    <w:uiPriority w:val="11"/>
    <w:rsid w:val="004B6334"/>
    <w:rPr>
      <w:rFonts w:ascii="Arial" w:hAnsi="Arial" w:cs="Arial"/>
      <w:b/>
      <w:color w:val="FFFFFF" w:themeColor="background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Created on 09/04/02</vt:lpstr>
    </vt:vector>
  </TitlesOfParts>
  <Company>Department of Labor - ETA</Company>
  <LinksUpToDate>false</LinksUpToDate>
  <CharactersWithSpaces>3925</CharactersWithSpaces>
  <SharedDoc>false</SharedDoc>
  <HLinks>
    <vt:vector size="12" baseType="variant">
      <vt:variant>
        <vt:i4>5308440</vt:i4>
      </vt:variant>
      <vt:variant>
        <vt:i4>3</vt:i4>
      </vt:variant>
      <vt:variant>
        <vt:i4>0</vt:i4>
      </vt:variant>
      <vt:variant>
        <vt:i4>5</vt:i4>
      </vt:variant>
      <vt:variant>
        <vt:lpwstr>http://dei-ideas.org/</vt:lpwstr>
      </vt:variant>
      <vt:variant>
        <vt:lpwstr/>
      </vt:variant>
      <vt:variant>
        <vt:i4>2162757</vt:i4>
      </vt:variant>
      <vt:variant>
        <vt:i4>0</vt:i4>
      </vt:variant>
      <vt:variant>
        <vt:i4>0</vt:i4>
      </vt:variant>
      <vt:variant>
        <vt:i4>5</vt:i4>
      </vt:variant>
      <vt:variant>
        <vt:lpwstr>https://disability.workforce3one.org/page/tag/dei_project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Created on 09/04/02</dc:title>
  <dc:creator>akielty</dc:creator>
  <cp:lastModifiedBy>Jayson Gleneck</cp:lastModifiedBy>
  <cp:revision>7</cp:revision>
  <cp:lastPrinted>2018-04-13T17:42:00Z</cp:lastPrinted>
  <dcterms:created xsi:type="dcterms:W3CDTF">2018-04-30T17:49:00Z</dcterms:created>
  <dcterms:modified xsi:type="dcterms:W3CDTF">2018-05-23T16:13:00Z</dcterms:modified>
</cp:coreProperties>
</file>