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7D11" w14:textId="617EEE7D" w:rsidR="00436251" w:rsidRPr="00FF50AD" w:rsidRDefault="00FF50AD" w:rsidP="005D7512">
      <w:pPr>
        <w:jc w:val="center"/>
        <w:rPr>
          <w:rFonts w:cstheme="minorHAnsi"/>
          <w:b/>
        </w:rPr>
      </w:pPr>
      <w:r>
        <w:rPr>
          <w:rFonts w:cstheme="minorHAnsi"/>
          <w:b/>
        </w:rPr>
        <w:t xml:space="preserve">WIPS </w:t>
      </w:r>
      <w:r w:rsidRPr="00FF50AD">
        <w:rPr>
          <w:rFonts w:cstheme="minorHAnsi"/>
          <w:b/>
        </w:rPr>
        <w:t xml:space="preserve">H-1B </w:t>
      </w:r>
      <w:r w:rsidR="00436251" w:rsidRPr="00FF50AD">
        <w:rPr>
          <w:rFonts w:cstheme="minorHAnsi"/>
          <w:b/>
        </w:rPr>
        <w:t>User Role Policy</w:t>
      </w:r>
      <w:r w:rsidR="003058B9" w:rsidRPr="00FF50AD">
        <w:rPr>
          <w:rFonts w:cstheme="minorHAnsi"/>
          <w:b/>
        </w:rPr>
        <w:t xml:space="preserve"> </w:t>
      </w:r>
    </w:p>
    <w:p w14:paraId="7A8DC219" w14:textId="77777777" w:rsidR="005D7512" w:rsidRDefault="005D7512" w:rsidP="005D7512">
      <w:pPr>
        <w:spacing w:after="120" w:line="240" w:lineRule="auto"/>
        <w:rPr>
          <w:rFonts w:cstheme="minorHAnsi"/>
          <w:b/>
        </w:rPr>
      </w:pPr>
    </w:p>
    <w:p w14:paraId="082ED1B7" w14:textId="4F188A39" w:rsidR="00436251" w:rsidRPr="00FF50AD" w:rsidRDefault="00436251" w:rsidP="00BF64A3">
      <w:pPr>
        <w:spacing w:after="120" w:line="276" w:lineRule="auto"/>
        <w:rPr>
          <w:rFonts w:cstheme="minorHAnsi"/>
        </w:rPr>
      </w:pPr>
      <w:r w:rsidRPr="00FF50AD">
        <w:rPr>
          <w:rFonts w:cstheme="minorHAnsi"/>
          <w:b/>
        </w:rPr>
        <w:t xml:space="preserve">Levels of Access for </w:t>
      </w:r>
      <w:r w:rsidR="005D7512">
        <w:rPr>
          <w:rFonts w:cstheme="minorHAnsi"/>
          <w:b/>
        </w:rPr>
        <w:t>Grantee</w:t>
      </w:r>
      <w:r w:rsidRPr="00FF50AD">
        <w:rPr>
          <w:rFonts w:cstheme="minorHAnsi"/>
          <w:b/>
        </w:rPr>
        <w:t xml:space="preserve"> Users: </w:t>
      </w:r>
      <w:r w:rsidRPr="00FF50AD">
        <w:rPr>
          <w:rFonts w:cstheme="minorHAnsi"/>
        </w:rPr>
        <w:t xml:space="preserve">  </w:t>
      </w:r>
    </w:p>
    <w:p w14:paraId="07301979" w14:textId="7C3CBC0E" w:rsidR="00436251" w:rsidRPr="00FF50AD" w:rsidRDefault="00436251" w:rsidP="00436251">
      <w:pPr>
        <w:pStyle w:val="ListParagraph"/>
        <w:numPr>
          <w:ilvl w:val="0"/>
          <w:numId w:val="1"/>
        </w:numPr>
        <w:rPr>
          <w:rFonts w:cstheme="minorHAnsi"/>
        </w:rPr>
      </w:pPr>
      <w:r w:rsidRPr="00FF50AD">
        <w:rPr>
          <w:rFonts w:cstheme="minorHAnsi"/>
          <w:b/>
        </w:rPr>
        <w:t xml:space="preserve">H-1B </w:t>
      </w:r>
      <w:r w:rsidR="006902E8" w:rsidRPr="00FF50AD">
        <w:rPr>
          <w:rFonts w:cstheme="minorHAnsi"/>
          <w:b/>
        </w:rPr>
        <w:t>Level 1 Certification Account</w:t>
      </w:r>
      <w:r w:rsidRPr="00FF50AD">
        <w:rPr>
          <w:rFonts w:cstheme="minorHAnsi"/>
          <w:b/>
        </w:rPr>
        <w:t>:</w:t>
      </w:r>
      <w:r w:rsidRPr="00FF50AD">
        <w:rPr>
          <w:rFonts w:cstheme="minorHAnsi"/>
        </w:rPr>
        <w:t xml:space="preserve">  User has </w:t>
      </w:r>
      <w:r w:rsidR="00BF64A3">
        <w:rPr>
          <w:rFonts w:cstheme="minorHAnsi"/>
        </w:rPr>
        <w:t xml:space="preserve">full </w:t>
      </w:r>
      <w:r w:rsidRPr="00FF50AD">
        <w:rPr>
          <w:rFonts w:cstheme="minorHAnsi"/>
        </w:rPr>
        <w:t xml:space="preserve">access </w:t>
      </w:r>
      <w:r w:rsidR="00BF64A3">
        <w:rPr>
          <w:rFonts w:cstheme="minorHAnsi"/>
        </w:rPr>
        <w:t xml:space="preserve">to and can </w:t>
      </w:r>
      <w:r w:rsidRPr="00FF50AD">
        <w:rPr>
          <w:rFonts w:cstheme="minorHAnsi"/>
        </w:rPr>
        <w:t>perform all Workforce Integrated Performance System (WIPS) functions for both the Quarterly Narrative Report (QNR) and the Q</w:t>
      </w:r>
      <w:r w:rsidR="00C6082C" w:rsidRPr="00FF50AD">
        <w:rPr>
          <w:rFonts w:cstheme="minorHAnsi"/>
        </w:rPr>
        <w:t>uarterly Performance</w:t>
      </w:r>
      <w:r w:rsidRPr="00FF50AD">
        <w:rPr>
          <w:rFonts w:cstheme="minorHAnsi"/>
        </w:rPr>
        <w:t xml:space="preserve"> Report (QPR), including entering information into the reporting system, file upload, reviewing errors, viewing reports, and certifying both the QNR and the QPR reports</w:t>
      </w:r>
      <w:r w:rsidR="00C6082C" w:rsidRPr="00FF50AD">
        <w:rPr>
          <w:rFonts w:cstheme="minorHAnsi"/>
        </w:rPr>
        <w:t>.</w:t>
      </w:r>
      <w:r w:rsidRPr="00FF50AD">
        <w:rPr>
          <w:rFonts w:cstheme="minorHAnsi"/>
        </w:rPr>
        <w:t xml:space="preserve"> </w:t>
      </w:r>
      <w:r w:rsidR="005365AC">
        <w:rPr>
          <w:rFonts w:cstheme="minorHAnsi"/>
        </w:rPr>
        <w:t xml:space="preserve">A </w:t>
      </w:r>
      <w:r w:rsidR="008B22EC" w:rsidRPr="00FF50AD">
        <w:rPr>
          <w:rFonts w:cstheme="minorHAnsi"/>
          <w:b/>
        </w:rPr>
        <w:t>Level 1 account</w:t>
      </w:r>
      <w:r w:rsidR="005365AC">
        <w:rPr>
          <w:rFonts w:cstheme="minorHAnsi"/>
          <w:b/>
        </w:rPr>
        <w:t xml:space="preserve"> is</w:t>
      </w:r>
      <w:r w:rsidR="008B22EC" w:rsidRPr="00FF50AD">
        <w:rPr>
          <w:rFonts w:cstheme="minorHAnsi"/>
          <w:b/>
        </w:rPr>
        <w:t xml:space="preserve"> issued automatically </w:t>
      </w:r>
      <w:r w:rsidR="000319BC">
        <w:rPr>
          <w:rFonts w:cstheme="minorHAnsi"/>
          <w:b/>
        </w:rPr>
        <w:t xml:space="preserve">to the grant’s Authorized Representative </w:t>
      </w:r>
      <w:r w:rsidR="008B22EC" w:rsidRPr="00FF50AD">
        <w:rPr>
          <w:rFonts w:cstheme="minorHAnsi"/>
          <w:b/>
        </w:rPr>
        <w:t xml:space="preserve">and </w:t>
      </w:r>
      <w:r w:rsidR="005365AC">
        <w:rPr>
          <w:rFonts w:cstheme="minorHAnsi"/>
          <w:b/>
        </w:rPr>
        <w:t xml:space="preserve">is </w:t>
      </w:r>
      <w:r w:rsidR="008B22EC" w:rsidRPr="00FF50AD">
        <w:rPr>
          <w:rFonts w:cstheme="minorHAnsi"/>
          <w:b/>
        </w:rPr>
        <w:t>mandatory.</w:t>
      </w:r>
      <w:r w:rsidR="005365AC">
        <w:rPr>
          <w:rFonts w:cstheme="minorHAnsi"/>
          <w:b/>
        </w:rPr>
        <w:t xml:space="preserve"> One additional Level 1 account is permitted and is optional.</w:t>
      </w:r>
    </w:p>
    <w:p w14:paraId="273420FB" w14:textId="77777777" w:rsidR="00C6082C" w:rsidRPr="00FF50AD" w:rsidRDefault="00C6082C" w:rsidP="00C6082C">
      <w:pPr>
        <w:pStyle w:val="ListParagraph"/>
        <w:rPr>
          <w:rFonts w:cstheme="minorHAnsi"/>
        </w:rPr>
      </w:pPr>
    </w:p>
    <w:p w14:paraId="57D9ADFA" w14:textId="4107692F" w:rsidR="00436251" w:rsidRPr="005D7512" w:rsidRDefault="00436251" w:rsidP="00436251">
      <w:pPr>
        <w:pStyle w:val="ListParagraph"/>
        <w:numPr>
          <w:ilvl w:val="0"/>
          <w:numId w:val="1"/>
        </w:numPr>
        <w:rPr>
          <w:rFonts w:cstheme="minorHAnsi"/>
        </w:rPr>
      </w:pPr>
      <w:r w:rsidRPr="00FF50AD">
        <w:rPr>
          <w:rFonts w:cstheme="minorHAnsi"/>
          <w:b/>
        </w:rPr>
        <w:t>H-1B Level 2 Upload</w:t>
      </w:r>
      <w:r w:rsidR="006902E8" w:rsidRPr="00FF50AD">
        <w:rPr>
          <w:rFonts w:cstheme="minorHAnsi"/>
          <w:b/>
        </w:rPr>
        <w:t xml:space="preserve"> Account</w:t>
      </w:r>
      <w:r w:rsidRPr="00FF50AD">
        <w:rPr>
          <w:rFonts w:cstheme="minorHAnsi"/>
          <w:b/>
        </w:rPr>
        <w:t>:</w:t>
      </w:r>
      <w:r w:rsidRPr="00FF50AD">
        <w:rPr>
          <w:rFonts w:cstheme="minorHAnsi"/>
        </w:rPr>
        <w:t xml:space="preserve">  User can perform WIPS functions that support report completion for both the QNR and the QPR, including entering information into the reporting system, file upload, reviewing errors, and viewing reports. This user cannot certify either the QNR or the QPR report.</w:t>
      </w:r>
      <w:r w:rsidR="008B22EC" w:rsidRPr="00FF50AD">
        <w:rPr>
          <w:rFonts w:cstheme="minorHAnsi"/>
        </w:rPr>
        <w:t xml:space="preserve"> </w:t>
      </w:r>
      <w:r w:rsidR="008B22EC" w:rsidRPr="00FF50AD">
        <w:rPr>
          <w:rFonts w:cstheme="minorHAnsi"/>
          <w:b/>
        </w:rPr>
        <w:t>Level 2 accounts are optional.</w:t>
      </w:r>
    </w:p>
    <w:p w14:paraId="1CB50076" w14:textId="77777777" w:rsidR="005D7512" w:rsidRDefault="005D7512" w:rsidP="00436251">
      <w:pPr>
        <w:rPr>
          <w:rFonts w:cstheme="minorHAnsi"/>
          <w:b/>
          <w:i/>
        </w:rPr>
      </w:pPr>
    </w:p>
    <w:p w14:paraId="54F4363F" w14:textId="469F34C7" w:rsidR="00436251" w:rsidRPr="00FF50AD" w:rsidRDefault="00436251" w:rsidP="00436251">
      <w:pPr>
        <w:rPr>
          <w:rFonts w:cstheme="minorHAnsi"/>
          <w:b/>
          <w:i/>
        </w:rPr>
      </w:pPr>
      <w:r w:rsidRPr="00FF50AD">
        <w:rPr>
          <w:rFonts w:cstheme="minorHAnsi"/>
          <w:b/>
          <w:i/>
        </w:rPr>
        <w:t xml:space="preserve">H-1B Level 1 Certification </w:t>
      </w:r>
      <w:r w:rsidR="006902E8" w:rsidRPr="00FF50AD">
        <w:rPr>
          <w:rFonts w:cstheme="minorHAnsi"/>
          <w:b/>
          <w:i/>
        </w:rPr>
        <w:t>Account</w:t>
      </w:r>
    </w:p>
    <w:p w14:paraId="1639F5C7" w14:textId="24B3E737" w:rsidR="008146FC" w:rsidRDefault="00C6082C" w:rsidP="00436251">
      <w:pPr>
        <w:rPr>
          <w:rFonts w:cstheme="minorHAnsi"/>
        </w:rPr>
      </w:pPr>
      <w:r w:rsidRPr="00FF50AD">
        <w:rPr>
          <w:rFonts w:cstheme="minorHAnsi"/>
        </w:rPr>
        <w:t xml:space="preserve">DOL issues an </w:t>
      </w:r>
      <w:r w:rsidR="00436251" w:rsidRPr="00FF50AD">
        <w:rPr>
          <w:rFonts w:cstheme="minorHAnsi"/>
        </w:rPr>
        <w:t xml:space="preserve">account and password </w:t>
      </w:r>
      <w:r w:rsidR="005365AC">
        <w:rPr>
          <w:rFonts w:cstheme="minorHAnsi"/>
        </w:rPr>
        <w:t>for</w:t>
      </w:r>
      <w:r w:rsidR="00436251" w:rsidRPr="00FF50AD">
        <w:rPr>
          <w:rFonts w:cstheme="minorHAnsi"/>
        </w:rPr>
        <w:t xml:space="preserve"> </w:t>
      </w:r>
      <w:r w:rsidR="008146FC" w:rsidRPr="00BF64A3">
        <w:rPr>
          <w:rFonts w:cstheme="minorHAnsi"/>
          <w:b/>
          <w:bCs/>
        </w:rPr>
        <w:t xml:space="preserve">up to </w:t>
      </w:r>
      <w:r w:rsidR="008146FC">
        <w:rPr>
          <w:rFonts w:cstheme="minorHAnsi"/>
          <w:b/>
          <w:u w:val="single"/>
        </w:rPr>
        <w:t>two</w:t>
      </w:r>
      <w:r w:rsidR="00436251" w:rsidRPr="00FF50AD">
        <w:rPr>
          <w:rFonts w:cstheme="minorHAnsi"/>
        </w:rPr>
        <w:t xml:space="preserve"> H-1B </w:t>
      </w:r>
      <w:r w:rsidR="006902E8" w:rsidRPr="00FF50AD">
        <w:rPr>
          <w:rFonts w:cstheme="minorHAnsi"/>
        </w:rPr>
        <w:t>Level 1 Certification Account</w:t>
      </w:r>
      <w:r w:rsidR="005365AC">
        <w:rPr>
          <w:rFonts w:cstheme="minorHAnsi"/>
        </w:rPr>
        <w:t>s</w:t>
      </w:r>
      <w:r w:rsidR="008146FC">
        <w:rPr>
          <w:rFonts w:cstheme="minorHAnsi"/>
        </w:rPr>
        <w:t xml:space="preserve">. One mandatory H-1B Level 1 Certification Account will be established </w:t>
      </w:r>
      <w:r w:rsidR="00DD408C">
        <w:rPr>
          <w:rFonts w:cstheme="minorHAnsi"/>
        </w:rPr>
        <w:t xml:space="preserve">automatically </w:t>
      </w:r>
      <w:r w:rsidR="008146FC">
        <w:rPr>
          <w:rFonts w:cstheme="minorHAnsi"/>
        </w:rPr>
        <w:t xml:space="preserve">for the </w:t>
      </w:r>
      <w:r w:rsidR="000319BC">
        <w:rPr>
          <w:rFonts w:cstheme="minorHAnsi"/>
        </w:rPr>
        <w:t>A</w:t>
      </w:r>
      <w:r w:rsidR="000319BC" w:rsidRPr="00FF50AD">
        <w:rPr>
          <w:rFonts w:cstheme="minorHAnsi"/>
        </w:rPr>
        <w:t xml:space="preserve">uthorized </w:t>
      </w:r>
      <w:r w:rsidR="000319BC">
        <w:rPr>
          <w:rFonts w:cstheme="minorHAnsi"/>
        </w:rPr>
        <w:t>R</w:t>
      </w:r>
      <w:r w:rsidR="00436251" w:rsidRPr="00FF50AD">
        <w:rPr>
          <w:rFonts w:cstheme="minorHAnsi"/>
        </w:rPr>
        <w:t xml:space="preserve">epresentative of each grant. </w:t>
      </w:r>
    </w:p>
    <w:p w14:paraId="6330C930" w14:textId="6968127E" w:rsidR="000319BC" w:rsidRDefault="008146FC" w:rsidP="00BF64A3">
      <w:r>
        <w:rPr>
          <w:rFonts w:cstheme="minorHAnsi"/>
        </w:rPr>
        <w:t xml:space="preserve">A second H-1B Level 1 Certification Account may be requested by the Authorized Representative </w:t>
      </w:r>
      <w:r w:rsidR="005365AC">
        <w:rPr>
          <w:rFonts w:cstheme="minorHAnsi"/>
        </w:rPr>
        <w:t xml:space="preserve">only. </w:t>
      </w:r>
      <w:r w:rsidRPr="00FF50AD">
        <w:rPr>
          <w:rFonts w:cstheme="minorHAnsi"/>
        </w:rPr>
        <w:t>Upon grant award, Authorized Representatives will be</w:t>
      </w:r>
      <w:r>
        <w:rPr>
          <w:rFonts w:cstheme="minorHAnsi"/>
        </w:rPr>
        <w:t xml:space="preserve"> </w:t>
      </w:r>
      <w:r w:rsidRPr="00FF50AD">
        <w:rPr>
          <w:rFonts w:cstheme="minorHAnsi"/>
        </w:rPr>
        <w:t xml:space="preserve">contacted by the program office </w:t>
      </w:r>
      <w:r>
        <w:rPr>
          <w:rFonts w:cstheme="minorHAnsi"/>
        </w:rPr>
        <w:t xml:space="preserve">and provided with the opportunity to submit contact information for one </w:t>
      </w:r>
      <w:r w:rsidR="000319BC">
        <w:rPr>
          <w:rFonts w:cstheme="minorHAnsi"/>
        </w:rPr>
        <w:t xml:space="preserve">additional </w:t>
      </w:r>
      <w:r>
        <w:rPr>
          <w:rFonts w:cstheme="minorHAnsi"/>
        </w:rPr>
        <w:t>user who will receive H-1B Level 1 Certification Account credentials</w:t>
      </w:r>
      <w:r w:rsidR="00BF64A3">
        <w:rPr>
          <w:rFonts w:cstheme="minorHAnsi"/>
        </w:rPr>
        <w:t xml:space="preserve"> and have </w:t>
      </w:r>
      <w:r w:rsidR="005365AC">
        <w:rPr>
          <w:rFonts w:cstheme="minorHAnsi"/>
        </w:rPr>
        <w:t>report certification privileges.</w:t>
      </w:r>
      <w:r>
        <w:rPr>
          <w:rFonts w:cstheme="minorHAnsi"/>
        </w:rPr>
        <w:t xml:space="preserve"> </w:t>
      </w:r>
      <w:r w:rsidR="000319BC">
        <w:t xml:space="preserve">Requests for </w:t>
      </w:r>
      <w:r w:rsidR="00436251" w:rsidRPr="00FF50AD">
        <w:t xml:space="preserve">WIPS </w:t>
      </w:r>
      <w:r w:rsidR="000319BC" w:rsidRPr="00BF64A3">
        <w:t>Level 1 Certification Account</w:t>
      </w:r>
      <w:r w:rsidR="000319BC">
        <w:t>s</w:t>
      </w:r>
      <w:r w:rsidR="00436251" w:rsidRPr="00FF50AD">
        <w:t xml:space="preserve"> will not be granted </w:t>
      </w:r>
      <w:r w:rsidR="000319BC">
        <w:t>unless</w:t>
      </w:r>
      <w:r w:rsidR="000319BC" w:rsidRPr="00FF50AD">
        <w:t xml:space="preserve"> </w:t>
      </w:r>
      <w:r w:rsidR="000319BC">
        <w:t>made by the</w:t>
      </w:r>
      <w:r w:rsidR="000319BC" w:rsidRPr="00FF50AD">
        <w:t xml:space="preserve"> </w:t>
      </w:r>
      <w:r w:rsidR="00436251" w:rsidRPr="00FF50AD">
        <w:t>Authorized Representative for the grant</w:t>
      </w:r>
      <w:r w:rsidR="000319BC">
        <w:t xml:space="preserve">. </w:t>
      </w:r>
    </w:p>
    <w:p w14:paraId="6932A688" w14:textId="7FE82962" w:rsidR="0034034C" w:rsidRPr="005D7512" w:rsidRDefault="00BF64A3" w:rsidP="00BF64A3">
      <w:pPr>
        <w:pStyle w:val="NormalWeb"/>
        <w:spacing w:before="0" w:beforeAutospacing="0" w:after="0" w:afterAutospacing="0"/>
        <w:rPr>
          <w:rFonts w:asciiTheme="minorHAnsi" w:hAnsiTheme="minorHAnsi" w:cstheme="minorHAnsi"/>
          <w:sz w:val="22"/>
          <w:szCs w:val="22"/>
        </w:rPr>
      </w:pPr>
      <w:r>
        <w:rPr>
          <w:rFonts w:asciiTheme="minorHAnsi" w:eastAsia="+mn-ea" w:hAnsiTheme="minorHAnsi" w:cstheme="minorHAnsi"/>
          <w:color w:val="000000"/>
          <w:kern w:val="24"/>
          <w:sz w:val="22"/>
          <w:szCs w:val="22"/>
        </w:rPr>
        <w:t xml:space="preserve">The mandatory H-1B Level 1 Certification Account will remain with the Authorized Representative. </w:t>
      </w:r>
      <w:r w:rsidR="005365AC" w:rsidRPr="00FF50AD">
        <w:rPr>
          <w:rFonts w:asciiTheme="minorHAnsi" w:eastAsia="+mn-ea" w:hAnsiTheme="minorHAnsi" w:cstheme="minorHAnsi"/>
          <w:color w:val="000000"/>
          <w:kern w:val="24"/>
          <w:sz w:val="22"/>
          <w:szCs w:val="22"/>
        </w:rPr>
        <w:t>Any Authorized Representative change needs to go through the grant modification process, assisted by the grant’s</w:t>
      </w:r>
      <w:r w:rsidR="00DD0E5A">
        <w:rPr>
          <w:rFonts w:asciiTheme="minorHAnsi" w:eastAsia="+mn-ea" w:hAnsiTheme="minorHAnsi" w:cstheme="minorHAnsi"/>
          <w:color w:val="000000"/>
          <w:kern w:val="24"/>
          <w:sz w:val="22"/>
          <w:szCs w:val="22"/>
        </w:rPr>
        <w:t xml:space="preserve"> </w:t>
      </w:r>
      <w:r w:rsidR="005365AC" w:rsidRPr="00FF50AD">
        <w:rPr>
          <w:rFonts w:asciiTheme="minorHAnsi" w:eastAsia="+mn-ea" w:hAnsiTheme="minorHAnsi" w:cstheme="minorHAnsi"/>
          <w:color w:val="000000"/>
          <w:kern w:val="24"/>
          <w:sz w:val="22"/>
          <w:szCs w:val="22"/>
        </w:rPr>
        <w:t>Federal Project Officer (FPO). The modification, signed by the Grant Officer, is the formal approval of the Authorized Representative change.</w:t>
      </w:r>
      <w:r w:rsidR="00DD0E5A">
        <w:rPr>
          <w:rFonts w:asciiTheme="minorHAnsi" w:eastAsia="+mn-ea" w:hAnsiTheme="minorHAnsi" w:cstheme="minorHAnsi"/>
          <w:color w:val="000000"/>
          <w:kern w:val="24"/>
          <w:sz w:val="22"/>
          <w:szCs w:val="22"/>
        </w:rPr>
        <w:t xml:space="preserve"> </w:t>
      </w:r>
      <w:r>
        <w:rPr>
          <w:rFonts w:asciiTheme="minorHAnsi" w:eastAsia="+mn-ea" w:hAnsiTheme="minorHAnsi" w:cstheme="minorHAnsi"/>
          <w:color w:val="000000"/>
          <w:kern w:val="24"/>
          <w:sz w:val="22"/>
          <w:szCs w:val="22"/>
        </w:rPr>
        <w:t>The mandatory H-1B Level 1 Certification Account will not be transferred until the formal modification to change the Authorized Representative is approved.</w:t>
      </w:r>
    </w:p>
    <w:p w14:paraId="034A750A" w14:textId="77777777" w:rsidR="00052D67" w:rsidRDefault="00052D67" w:rsidP="00BF64A3">
      <w:pPr>
        <w:spacing w:after="0" w:line="360" w:lineRule="auto"/>
        <w:rPr>
          <w:rFonts w:cstheme="minorHAnsi"/>
          <w:b/>
          <w:i/>
        </w:rPr>
      </w:pPr>
    </w:p>
    <w:p w14:paraId="0EF88ABF" w14:textId="1BE6B5A1" w:rsidR="00436251" w:rsidRPr="00FF50AD" w:rsidRDefault="00436251" w:rsidP="00BF64A3">
      <w:pPr>
        <w:spacing w:after="0"/>
        <w:rPr>
          <w:rFonts w:cstheme="minorHAnsi"/>
          <w:b/>
          <w:i/>
        </w:rPr>
      </w:pPr>
      <w:r w:rsidRPr="00FF50AD">
        <w:rPr>
          <w:rFonts w:cstheme="minorHAnsi"/>
          <w:b/>
          <w:i/>
        </w:rPr>
        <w:t>H-1B Level 2 Upload</w:t>
      </w:r>
      <w:r w:rsidR="006902E8" w:rsidRPr="00FF50AD">
        <w:rPr>
          <w:rFonts w:cstheme="minorHAnsi"/>
          <w:b/>
          <w:i/>
        </w:rPr>
        <w:t xml:space="preserve"> Account</w:t>
      </w:r>
    </w:p>
    <w:p w14:paraId="6FEF83D8" w14:textId="402BAF62" w:rsidR="00436251" w:rsidRPr="00FF50AD" w:rsidRDefault="00C6082C" w:rsidP="00436251">
      <w:pPr>
        <w:rPr>
          <w:rFonts w:cstheme="minorHAnsi"/>
        </w:rPr>
      </w:pPr>
      <w:r w:rsidRPr="00FF50AD">
        <w:rPr>
          <w:rFonts w:cstheme="minorHAnsi"/>
        </w:rPr>
        <w:t xml:space="preserve">DOL issues an </w:t>
      </w:r>
      <w:r w:rsidR="00436251" w:rsidRPr="00FF50AD">
        <w:rPr>
          <w:rFonts w:cstheme="minorHAnsi"/>
        </w:rPr>
        <w:t xml:space="preserve">account and password to access </w:t>
      </w:r>
      <w:r w:rsidR="00436251" w:rsidRPr="00FF50AD">
        <w:rPr>
          <w:rFonts w:cstheme="minorHAnsi"/>
          <w:b/>
          <w:u w:val="single"/>
        </w:rPr>
        <w:t>one</w:t>
      </w:r>
      <w:r w:rsidR="00436251" w:rsidRPr="00FF50AD">
        <w:rPr>
          <w:rFonts w:cstheme="minorHAnsi"/>
        </w:rPr>
        <w:t xml:space="preserve"> H-1B Le</w:t>
      </w:r>
      <w:r w:rsidR="006902E8" w:rsidRPr="00FF50AD">
        <w:rPr>
          <w:rFonts w:cstheme="minorHAnsi"/>
        </w:rPr>
        <w:t>vel 2 Upload Account</w:t>
      </w:r>
      <w:r w:rsidRPr="00FF50AD">
        <w:rPr>
          <w:rFonts w:cstheme="minorHAnsi"/>
        </w:rPr>
        <w:t xml:space="preserve"> </w:t>
      </w:r>
      <w:r w:rsidR="00436251" w:rsidRPr="00FF50AD">
        <w:rPr>
          <w:rFonts w:cstheme="minorHAnsi"/>
        </w:rPr>
        <w:t xml:space="preserve">to a </w:t>
      </w:r>
      <w:r w:rsidRPr="00FF50AD">
        <w:rPr>
          <w:rFonts w:cstheme="minorHAnsi"/>
        </w:rPr>
        <w:t xml:space="preserve">user </w:t>
      </w:r>
      <w:r w:rsidR="00436251" w:rsidRPr="00FF50AD">
        <w:rPr>
          <w:rFonts w:cstheme="minorHAnsi"/>
        </w:rPr>
        <w:t xml:space="preserve">designated by the </w:t>
      </w:r>
      <w:r w:rsidR="00E0568F">
        <w:rPr>
          <w:rFonts w:cstheme="minorHAnsi"/>
        </w:rPr>
        <w:t xml:space="preserve">grant’s </w:t>
      </w:r>
      <w:r w:rsidR="005365AC">
        <w:rPr>
          <w:rFonts w:cstheme="minorHAnsi"/>
        </w:rPr>
        <w:t>A</w:t>
      </w:r>
      <w:r w:rsidR="00436251" w:rsidRPr="00FF50AD">
        <w:rPr>
          <w:rFonts w:cstheme="minorHAnsi"/>
        </w:rPr>
        <w:t xml:space="preserve">uthorized </w:t>
      </w:r>
      <w:r w:rsidR="005365AC">
        <w:rPr>
          <w:rFonts w:cstheme="minorHAnsi"/>
        </w:rPr>
        <w:t>R</w:t>
      </w:r>
      <w:r w:rsidR="00436251" w:rsidRPr="00FF50AD">
        <w:rPr>
          <w:rFonts w:cstheme="minorHAnsi"/>
        </w:rPr>
        <w:t>epresentative</w:t>
      </w:r>
      <w:r w:rsidR="00BF64A3">
        <w:rPr>
          <w:rFonts w:cstheme="minorHAnsi"/>
        </w:rPr>
        <w:t xml:space="preserve"> upon request</w:t>
      </w:r>
      <w:r w:rsidR="00436251" w:rsidRPr="00FF50AD">
        <w:rPr>
          <w:rFonts w:cstheme="minorHAnsi"/>
        </w:rPr>
        <w:t>.</w:t>
      </w:r>
    </w:p>
    <w:p w14:paraId="4127D2A9" w14:textId="77777777" w:rsidR="00392E07" w:rsidRPr="00FF50AD" w:rsidRDefault="00436251" w:rsidP="00392E07">
      <w:pPr>
        <w:rPr>
          <w:rFonts w:cstheme="minorHAnsi"/>
        </w:rPr>
      </w:pPr>
      <w:r w:rsidRPr="00FF50AD">
        <w:rPr>
          <w:rFonts w:cstheme="minorHAnsi"/>
        </w:rPr>
        <w:t xml:space="preserve">Upon grant award, Authorized Representatives will be contacted by the program office to provide contact information for one </w:t>
      </w:r>
      <w:r w:rsidR="005A5E85">
        <w:rPr>
          <w:rFonts w:cstheme="minorHAnsi"/>
        </w:rPr>
        <w:t xml:space="preserve">Level 2 </w:t>
      </w:r>
      <w:r w:rsidR="00A91129" w:rsidRPr="00FF50AD">
        <w:rPr>
          <w:rFonts w:cstheme="minorHAnsi"/>
        </w:rPr>
        <w:t xml:space="preserve">Upload Account </w:t>
      </w:r>
      <w:r w:rsidRPr="00FF50AD">
        <w:rPr>
          <w:rFonts w:cstheme="minorHAnsi"/>
        </w:rPr>
        <w:t>user</w:t>
      </w:r>
      <w:r w:rsidR="00E0568F">
        <w:rPr>
          <w:rFonts w:cstheme="minorHAnsi"/>
        </w:rPr>
        <w:t xml:space="preserve"> (if needed)</w:t>
      </w:r>
      <w:r w:rsidRPr="00FF50AD">
        <w:rPr>
          <w:rFonts w:cstheme="minorHAnsi"/>
        </w:rPr>
        <w:t xml:space="preserve"> who will have upload level privileges to enter</w:t>
      </w:r>
      <w:r w:rsidR="00C6082C" w:rsidRPr="00FF50AD">
        <w:rPr>
          <w:rFonts w:cstheme="minorHAnsi"/>
        </w:rPr>
        <w:t xml:space="preserve">, </w:t>
      </w:r>
      <w:r w:rsidRPr="00FF50AD">
        <w:rPr>
          <w:rFonts w:cstheme="minorHAnsi"/>
        </w:rPr>
        <w:t>submit</w:t>
      </w:r>
      <w:r w:rsidR="00C6082C" w:rsidRPr="00FF50AD">
        <w:rPr>
          <w:rFonts w:cstheme="minorHAnsi"/>
        </w:rPr>
        <w:t>, and review</w:t>
      </w:r>
      <w:r w:rsidRPr="00FF50AD">
        <w:rPr>
          <w:rFonts w:cstheme="minorHAnsi"/>
        </w:rPr>
        <w:t xml:space="preserve"> grant information in WIPS prior to certification by </w:t>
      </w:r>
      <w:r w:rsidR="00E0568F">
        <w:rPr>
          <w:rFonts w:cstheme="minorHAnsi"/>
        </w:rPr>
        <w:t>an</w:t>
      </w:r>
      <w:r w:rsidRPr="00FF50AD">
        <w:rPr>
          <w:rFonts w:cstheme="minorHAnsi"/>
        </w:rPr>
        <w:t xml:space="preserve"> </w:t>
      </w:r>
      <w:r w:rsidR="00E0568F" w:rsidRPr="00BF64A3">
        <w:rPr>
          <w:rFonts w:cstheme="minorHAnsi"/>
        </w:rPr>
        <w:t xml:space="preserve">H-1B Level 1 </w:t>
      </w:r>
      <w:r w:rsidR="00E0568F">
        <w:rPr>
          <w:rFonts w:cstheme="minorHAnsi"/>
        </w:rPr>
        <w:t>C</w:t>
      </w:r>
      <w:r w:rsidR="00E0568F" w:rsidRPr="00BF64A3">
        <w:rPr>
          <w:rFonts w:cstheme="minorHAnsi"/>
        </w:rPr>
        <w:t xml:space="preserve">ertification </w:t>
      </w:r>
      <w:r w:rsidR="00E0568F">
        <w:rPr>
          <w:rFonts w:cstheme="minorHAnsi"/>
        </w:rPr>
        <w:t>A</w:t>
      </w:r>
      <w:r w:rsidR="00E0568F" w:rsidRPr="00BF64A3">
        <w:rPr>
          <w:rFonts w:cstheme="minorHAnsi"/>
        </w:rPr>
        <w:t>ccount holder</w:t>
      </w:r>
      <w:r w:rsidR="00E0568F">
        <w:rPr>
          <w:rFonts w:cstheme="minorHAnsi"/>
        </w:rPr>
        <w:t>.</w:t>
      </w:r>
      <w:r w:rsidR="00BF64A3">
        <w:rPr>
          <w:rFonts w:cstheme="minorHAnsi"/>
        </w:rPr>
        <w:t xml:space="preserve"> </w:t>
      </w:r>
      <w:r w:rsidR="00392E07">
        <w:rPr>
          <w:rFonts w:cstheme="minorHAnsi"/>
        </w:rPr>
        <w:t>This user will not have report certification privileges.</w:t>
      </w:r>
    </w:p>
    <w:p w14:paraId="7DCB783E" w14:textId="2FC98579" w:rsidR="00E0568F" w:rsidRPr="00BF64A3" w:rsidRDefault="00BF64A3" w:rsidP="00E0568F">
      <w:pPr>
        <w:rPr>
          <w:rFonts w:cstheme="minorHAnsi"/>
        </w:rPr>
      </w:pPr>
      <w:r>
        <w:rPr>
          <w:rFonts w:cstheme="minorHAnsi"/>
        </w:rPr>
        <w:t>Th</w:t>
      </w:r>
      <w:r w:rsidR="00392E07">
        <w:rPr>
          <w:rFonts w:cstheme="minorHAnsi"/>
        </w:rPr>
        <w:t>is</w:t>
      </w:r>
      <w:r>
        <w:rPr>
          <w:rFonts w:cstheme="minorHAnsi"/>
        </w:rPr>
        <w:t xml:space="preserve"> account may be used at the discretion of the grantee </w:t>
      </w:r>
      <w:r w:rsidR="00392E07">
        <w:rPr>
          <w:rFonts w:cstheme="minorHAnsi"/>
        </w:rPr>
        <w:t xml:space="preserve">when responsibilities for reporting are shared among staff. For </w:t>
      </w:r>
      <w:proofErr w:type="gramStart"/>
      <w:r w:rsidR="00392E07">
        <w:rPr>
          <w:rFonts w:cstheme="minorHAnsi"/>
        </w:rPr>
        <w:t>example</w:t>
      </w:r>
      <w:proofErr w:type="gramEnd"/>
      <w:r w:rsidR="00392E07">
        <w:rPr>
          <w:rFonts w:cstheme="minorHAnsi"/>
        </w:rPr>
        <w:t xml:space="preserve"> when an individual who has </w:t>
      </w:r>
      <w:r>
        <w:rPr>
          <w:rFonts w:cstheme="minorHAnsi"/>
        </w:rPr>
        <w:t xml:space="preserve">been designated with </w:t>
      </w:r>
      <w:r w:rsidR="00392E07">
        <w:rPr>
          <w:rFonts w:cstheme="minorHAnsi"/>
        </w:rPr>
        <w:t>duties such as data collection or verification will be reporting data in WIPS, but the responsibility to review and ensure data accuracy prior to submission to the Department of Labor (DOL) will reside with other(s).</w:t>
      </w:r>
    </w:p>
    <w:p w14:paraId="5AE0ACEF" w14:textId="439DA7D3" w:rsidR="006902E8" w:rsidRPr="00FF50AD" w:rsidRDefault="00E0568F" w:rsidP="00BF64A3">
      <w:pPr>
        <w:rPr>
          <w:rFonts w:cstheme="minorHAnsi"/>
        </w:rPr>
      </w:pPr>
      <w:r>
        <w:rPr>
          <w:rFonts w:cstheme="minorHAnsi"/>
        </w:rPr>
        <w:t>Any c</w:t>
      </w:r>
      <w:r w:rsidR="00436251" w:rsidRPr="00FF50AD">
        <w:rPr>
          <w:rFonts w:cstheme="minorHAnsi"/>
        </w:rPr>
        <w:t xml:space="preserve">hanges in the </w:t>
      </w:r>
      <w:r>
        <w:rPr>
          <w:rFonts w:cstheme="minorHAnsi"/>
        </w:rPr>
        <w:t>WIP</w:t>
      </w:r>
      <w:r w:rsidR="005A5E85">
        <w:rPr>
          <w:rFonts w:cstheme="minorHAnsi"/>
        </w:rPr>
        <w:t>S</w:t>
      </w:r>
      <w:r>
        <w:rPr>
          <w:rFonts w:cstheme="minorHAnsi"/>
        </w:rPr>
        <w:t xml:space="preserve"> accounts</w:t>
      </w:r>
      <w:r w:rsidR="00C6082C" w:rsidRPr="00FF50AD">
        <w:rPr>
          <w:rFonts w:cstheme="minorHAnsi"/>
        </w:rPr>
        <w:t xml:space="preserve"> </w:t>
      </w:r>
      <w:r w:rsidR="00436251" w:rsidRPr="00FF50AD">
        <w:rPr>
          <w:rFonts w:cstheme="minorHAnsi"/>
        </w:rPr>
        <w:t xml:space="preserve">should be sent by the Authorized Representative to the </w:t>
      </w:r>
      <w:r w:rsidR="00C6082C" w:rsidRPr="00FF50AD">
        <w:rPr>
          <w:rFonts w:cstheme="minorHAnsi"/>
        </w:rPr>
        <w:t>appropriate D</w:t>
      </w:r>
      <w:r w:rsidR="00436251" w:rsidRPr="00FF50AD">
        <w:rPr>
          <w:rFonts w:cstheme="minorHAnsi"/>
        </w:rPr>
        <w:t>OL grant mailbox and to the grant FPO, along with the contact information for the new designated user. Once this information is received, new user account access credentials can be issued</w:t>
      </w:r>
      <w:r w:rsidR="00392E07">
        <w:rPr>
          <w:rFonts w:cstheme="minorHAnsi"/>
        </w:rPr>
        <w:t xml:space="preserve"> for the second Level 1 account or the Level 2 account</w:t>
      </w:r>
      <w:r w:rsidR="00436251" w:rsidRPr="00FF50AD">
        <w:rPr>
          <w:rFonts w:cstheme="minorHAnsi"/>
        </w:rPr>
        <w:t>.</w:t>
      </w:r>
    </w:p>
    <w:sectPr w:rsidR="006902E8" w:rsidRPr="00FF50AD" w:rsidSect="00B7189D">
      <w:footerReference w:type="default" r:id="rId11"/>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69B1" w14:textId="77777777" w:rsidR="002A3456" w:rsidRDefault="002A3456" w:rsidP="003058B9">
      <w:pPr>
        <w:spacing w:after="0" w:line="240" w:lineRule="auto"/>
      </w:pPr>
      <w:r>
        <w:separator/>
      </w:r>
    </w:p>
  </w:endnote>
  <w:endnote w:type="continuationSeparator" w:id="0">
    <w:p w14:paraId="46DF030A" w14:textId="77777777" w:rsidR="002A3456" w:rsidRDefault="002A3456" w:rsidP="0030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E204" w14:textId="0BD00A30" w:rsidR="003058B9" w:rsidRPr="00BF64A3" w:rsidRDefault="008146FC" w:rsidP="007334D0">
    <w:pPr>
      <w:pStyle w:val="Footer"/>
      <w:rPr>
        <w:rFonts w:cstheme="minorHAnsi"/>
        <w:sz w:val="16"/>
        <w:szCs w:val="16"/>
      </w:rPr>
    </w:pPr>
    <w:r w:rsidRPr="00BF64A3">
      <w:rPr>
        <w:rFonts w:cstheme="minorHAnsi"/>
        <w:sz w:val="16"/>
        <w:szCs w:val="16"/>
      </w:rPr>
      <w:t xml:space="preserve">Updated </w:t>
    </w:r>
    <w:r w:rsidR="00DD408C">
      <w:rPr>
        <w:rFonts w:cstheme="minorHAnsi"/>
        <w:sz w:val="16"/>
        <w:szCs w:val="16"/>
      </w:rPr>
      <w:t>3</w:t>
    </w:r>
    <w:r w:rsidRPr="00BF64A3">
      <w:rPr>
        <w:rFonts w:cstheme="minorHAnsi"/>
        <w:sz w:val="16"/>
        <w:szCs w:val="16"/>
      </w:rPr>
      <w:t>.1.2022</w:t>
    </w:r>
  </w:p>
  <w:p w14:paraId="55FA8914" w14:textId="7C58D7B8" w:rsidR="007334D0" w:rsidRPr="00BF64A3" w:rsidRDefault="00B7189D" w:rsidP="007334D0">
    <w:pPr>
      <w:spacing w:after="0" w:line="240" w:lineRule="auto"/>
      <w:rPr>
        <w:sz w:val="16"/>
        <w:szCs w:val="16"/>
      </w:rPr>
    </w:pPr>
    <w:r w:rsidRPr="00BF64A3">
      <w:rPr>
        <w:sz w:val="16"/>
        <w:szCs w:val="16"/>
      </w:rPr>
      <w:t xml:space="preserve">U.S. Department of Labor, </w:t>
    </w:r>
    <w:r w:rsidR="007334D0" w:rsidRPr="00BF64A3">
      <w:rPr>
        <w:sz w:val="16"/>
        <w:szCs w:val="16"/>
      </w:rPr>
      <w:t>Employment and Training Administration</w:t>
    </w:r>
  </w:p>
  <w:p w14:paraId="0769AE98" w14:textId="77777777" w:rsidR="007334D0" w:rsidRPr="00BF64A3" w:rsidRDefault="007334D0" w:rsidP="007334D0">
    <w:pPr>
      <w:spacing w:after="0" w:line="240" w:lineRule="auto"/>
      <w:rPr>
        <w:sz w:val="16"/>
        <w:szCs w:val="16"/>
      </w:rPr>
    </w:pPr>
    <w:r w:rsidRPr="00BF64A3">
      <w:rPr>
        <w:sz w:val="16"/>
        <w:szCs w:val="16"/>
      </w:rPr>
      <w:t xml:space="preserve">Office of Workforce Investment, Division of Strategic Investments </w:t>
    </w:r>
  </w:p>
  <w:p w14:paraId="7573B85B" w14:textId="77777777" w:rsidR="007334D0" w:rsidRPr="00FF50AD" w:rsidRDefault="007334D0">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7BA0" w14:textId="77777777" w:rsidR="002A3456" w:rsidRDefault="002A3456" w:rsidP="003058B9">
      <w:pPr>
        <w:spacing w:after="0" w:line="240" w:lineRule="auto"/>
      </w:pPr>
      <w:r>
        <w:separator/>
      </w:r>
    </w:p>
  </w:footnote>
  <w:footnote w:type="continuationSeparator" w:id="0">
    <w:p w14:paraId="1BA518EC" w14:textId="77777777" w:rsidR="002A3456" w:rsidRDefault="002A3456" w:rsidP="00305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70A"/>
    <w:multiLevelType w:val="hybridMultilevel"/>
    <w:tmpl w:val="86F625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65C41"/>
    <w:multiLevelType w:val="hybridMultilevel"/>
    <w:tmpl w:val="C97E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625DF"/>
    <w:multiLevelType w:val="hybridMultilevel"/>
    <w:tmpl w:val="BA56E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F24D6"/>
    <w:multiLevelType w:val="hybridMultilevel"/>
    <w:tmpl w:val="D502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51"/>
    <w:rsid w:val="000319BC"/>
    <w:rsid w:val="000461BC"/>
    <w:rsid w:val="00052D67"/>
    <w:rsid w:val="00140D46"/>
    <w:rsid w:val="00163FD7"/>
    <w:rsid w:val="00182C30"/>
    <w:rsid w:val="0018333C"/>
    <w:rsid w:val="0021179E"/>
    <w:rsid w:val="00247D56"/>
    <w:rsid w:val="00287065"/>
    <w:rsid w:val="002A3456"/>
    <w:rsid w:val="002A7C21"/>
    <w:rsid w:val="003058B9"/>
    <w:rsid w:val="0034034C"/>
    <w:rsid w:val="00392E07"/>
    <w:rsid w:val="00436251"/>
    <w:rsid w:val="004716A7"/>
    <w:rsid w:val="00473F19"/>
    <w:rsid w:val="004D7465"/>
    <w:rsid w:val="005365AC"/>
    <w:rsid w:val="005562DC"/>
    <w:rsid w:val="005A5E85"/>
    <w:rsid w:val="005D7512"/>
    <w:rsid w:val="006902E8"/>
    <w:rsid w:val="006E30EC"/>
    <w:rsid w:val="007334D0"/>
    <w:rsid w:val="008146FC"/>
    <w:rsid w:val="00877165"/>
    <w:rsid w:val="008B22EC"/>
    <w:rsid w:val="00A91129"/>
    <w:rsid w:val="00B7189D"/>
    <w:rsid w:val="00BA0705"/>
    <w:rsid w:val="00BF64A3"/>
    <w:rsid w:val="00C6082C"/>
    <w:rsid w:val="00CB764B"/>
    <w:rsid w:val="00DD0E5A"/>
    <w:rsid w:val="00DD408C"/>
    <w:rsid w:val="00E0568F"/>
    <w:rsid w:val="00E75555"/>
    <w:rsid w:val="00EF6BC0"/>
    <w:rsid w:val="00F64887"/>
    <w:rsid w:val="00F964E6"/>
    <w:rsid w:val="00FF2106"/>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69146"/>
  <w15:chartTrackingRefBased/>
  <w15:docId w15:val="{310CD1AB-A6A6-47FA-987F-03858938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51"/>
    <w:pPr>
      <w:ind w:left="720"/>
      <w:contextualSpacing/>
    </w:pPr>
  </w:style>
  <w:style w:type="paragraph" w:styleId="NormalWeb">
    <w:name w:val="Normal (Web)"/>
    <w:basedOn w:val="Normal"/>
    <w:uiPriority w:val="99"/>
    <w:unhideWhenUsed/>
    <w:rsid w:val="004362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7D56"/>
    <w:rPr>
      <w:i/>
      <w:iCs/>
    </w:rPr>
  </w:style>
  <w:style w:type="character" w:styleId="CommentReference">
    <w:name w:val="annotation reference"/>
    <w:basedOn w:val="DefaultParagraphFont"/>
    <w:uiPriority w:val="99"/>
    <w:semiHidden/>
    <w:unhideWhenUsed/>
    <w:rsid w:val="006902E8"/>
    <w:rPr>
      <w:sz w:val="16"/>
      <w:szCs w:val="16"/>
    </w:rPr>
  </w:style>
  <w:style w:type="paragraph" w:styleId="CommentText">
    <w:name w:val="annotation text"/>
    <w:basedOn w:val="Normal"/>
    <w:link w:val="CommentTextChar"/>
    <w:uiPriority w:val="99"/>
    <w:semiHidden/>
    <w:unhideWhenUsed/>
    <w:rsid w:val="006902E8"/>
    <w:pPr>
      <w:spacing w:line="240" w:lineRule="auto"/>
    </w:pPr>
    <w:rPr>
      <w:sz w:val="20"/>
      <w:szCs w:val="20"/>
    </w:rPr>
  </w:style>
  <w:style w:type="character" w:customStyle="1" w:styleId="CommentTextChar">
    <w:name w:val="Comment Text Char"/>
    <w:basedOn w:val="DefaultParagraphFont"/>
    <w:link w:val="CommentText"/>
    <w:uiPriority w:val="99"/>
    <w:semiHidden/>
    <w:rsid w:val="006902E8"/>
    <w:rPr>
      <w:sz w:val="20"/>
      <w:szCs w:val="20"/>
    </w:rPr>
  </w:style>
  <w:style w:type="paragraph" w:styleId="CommentSubject">
    <w:name w:val="annotation subject"/>
    <w:basedOn w:val="CommentText"/>
    <w:next w:val="CommentText"/>
    <w:link w:val="CommentSubjectChar"/>
    <w:uiPriority w:val="99"/>
    <w:semiHidden/>
    <w:unhideWhenUsed/>
    <w:rsid w:val="006902E8"/>
    <w:rPr>
      <w:b/>
      <w:bCs/>
    </w:rPr>
  </w:style>
  <w:style w:type="character" w:customStyle="1" w:styleId="CommentSubjectChar">
    <w:name w:val="Comment Subject Char"/>
    <w:basedOn w:val="CommentTextChar"/>
    <w:link w:val="CommentSubject"/>
    <w:uiPriority w:val="99"/>
    <w:semiHidden/>
    <w:rsid w:val="006902E8"/>
    <w:rPr>
      <w:b/>
      <w:bCs/>
      <w:sz w:val="20"/>
      <w:szCs w:val="20"/>
    </w:rPr>
  </w:style>
  <w:style w:type="paragraph" w:styleId="BalloonText">
    <w:name w:val="Balloon Text"/>
    <w:basedOn w:val="Normal"/>
    <w:link w:val="BalloonTextChar"/>
    <w:uiPriority w:val="99"/>
    <w:semiHidden/>
    <w:unhideWhenUsed/>
    <w:rsid w:val="00690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E8"/>
    <w:rPr>
      <w:rFonts w:ascii="Segoe UI" w:hAnsi="Segoe UI" w:cs="Segoe UI"/>
      <w:sz w:val="18"/>
      <w:szCs w:val="18"/>
    </w:rPr>
  </w:style>
  <w:style w:type="character" w:styleId="Hyperlink">
    <w:name w:val="Hyperlink"/>
    <w:basedOn w:val="DefaultParagraphFont"/>
    <w:uiPriority w:val="99"/>
    <w:unhideWhenUsed/>
    <w:rsid w:val="006E30EC"/>
    <w:rPr>
      <w:color w:val="0563C1" w:themeColor="hyperlink"/>
      <w:u w:val="single"/>
    </w:rPr>
  </w:style>
  <w:style w:type="paragraph" w:styleId="Header">
    <w:name w:val="header"/>
    <w:basedOn w:val="Normal"/>
    <w:link w:val="HeaderChar"/>
    <w:uiPriority w:val="99"/>
    <w:unhideWhenUsed/>
    <w:rsid w:val="0030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B9"/>
  </w:style>
  <w:style w:type="paragraph" w:styleId="Footer">
    <w:name w:val="footer"/>
    <w:basedOn w:val="Normal"/>
    <w:link w:val="FooterChar"/>
    <w:uiPriority w:val="99"/>
    <w:unhideWhenUsed/>
    <w:rsid w:val="0030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B9"/>
  </w:style>
  <w:style w:type="paragraph" w:styleId="FootnoteText">
    <w:name w:val="footnote text"/>
    <w:basedOn w:val="Normal"/>
    <w:link w:val="FootnoteTextChar"/>
    <w:uiPriority w:val="99"/>
    <w:semiHidden/>
    <w:unhideWhenUsed/>
    <w:rsid w:val="00814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6FC"/>
    <w:rPr>
      <w:sz w:val="20"/>
      <w:szCs w:val="20"/>
    </w:rPr>
  </w:style>
  <w:style w:type="character" w:styleId="FootnoteReference">
    <w:name w:val="footnote reference"/>
    <w:basedOn w:val="DefaultParagraphFont"/>
    <w:uiPriority w:val="99"/>
    <w:semiHidden/>
    <w:unhideWhenUsed/>
    <w:rsid w:val="008146FC"/>
    <w:rPr>
      <w:vertAlign w:val="superscript"/>
    </w:rPr>
  </w:style>
  <w:style w:type="paragraph" w:styleId="Revision">
    <w:name w:val="Revision"/>
    <w:hidden/>
    <w:uiPriority w:val="99"/>
    <w:semiHidden/>
    <w:rsid w:val="00814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900BE9B8FC54B84C621599FCE2CC4" ma:contentTypeVersion="11" ma:contentTypeDescription="Create a new document." ma:contentTypeScope="" ma:versionID="94160e19db33339979c170816499d5c2">
  <xsd:schema xmlns:xsd="http://www.w3.org/2001/XMLSchema" xmlns:xs="http://www.w3.org/2001/XMLSchema" xmlns:p="http://schemas.microsoft.com/office/2006/metadata/properties" xmlns:ns3="2ac81ab6-9b6b-4c82-ac3e-a653b27a920f" xmlns:ns4="347adfa2-07e6-4b03-adca-63adf46977e4" targetNamespace="http://schemas.microsoft.com/office/2006/metadata/properties" ma:root="true" ma:fieldsID="f6c6c24b192577c1cd9230897c9884fa" ns3:_="" ns4:_="">
    <xsd:import namespace="2ac81ab6-9b6b-4c82-ac3e-a653b27a920f"/>
    <xsd:import namespace="347adfa2-07e6-4b03-adca-63adf46977e4"/>
    <xsd:element name="properties">
      <xsd:complexType>
        <xsd:sequence>
          <xsd:element name="documentManagement">
            <xsd:complexType>
              <xsd:all>
                <xsd:element ref="ns3:MediaServiceMetadata" minOccurs="0"/>
                <xsd:element ref="ns3:MediaServiceFastMetadata" minOccurs="0"/>
                <xsd:element ref="ns3:MediaServiceLocation" minOccurs="0"/>
                <xsd:element ref="ns3:MediaServiceGenerationTime" minOccurs="0"/>
                <xsd:element ref="ns3:MediaServiceEventHashCode"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1ab6-9b6b-4c82-ac3e-a653b27a9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adfa2-07e6-4b03-adca-63adf46977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D2F8C-D8C3-4268-99DD-858CD45B4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1ab6-9b6b-4c82-ac3e-a653b27a920f"/>
    <ds:schemaRef ds:uri="347adfa2-07e6-4b03-adca-63adf469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C0B03-E719-432D-8AC1-74D668618B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59FDE-3CD9-4E10-A67C-67DCC8920553}">
  <ds:schemaRefs>
    <ds:schemaRef ds:uri="http://schemas.openxmlformats.org/officeDocument/2006/bibliography"/>
  </ds:schemaRefs>
</ds:datastoreItem>
</file>

<file path=customXml/itemProps4.xml><?xml version="1.0" encoding="utf-8"?>
<ds:datastoreItem xmlns:ds="http://schemas.openxmlformats.org/officeDocument/2006/customXml" ds:itemID="{3756E5BD-C649-483B-A598-58A76BD2B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Milstead, Kristen - ETA</dc:creator>
  <cp:keywords/>
  <dc:description/>
  <cp:lastModifiedBy>Herbert, Danielle T - ETA CTR</cp:lastModifiedBy>
  <cp:revision>2</cp:revision>
  <cp:lastPrinted>2020-09-03T16:23:00Z</cp:lastPrinted>
  <dcterms:created xsi:type="dcterms:W3CDTF">2022-03-24T18:40:00Z</dcterms:created>
  <dcterms:modified xsi:type="dcterms:W3CDTF">2022-03-24T18:40:00Z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0x01010043F900BE9B8FC54B84C621599FCE2CC4</vt:lpwstr>
  </property>
</Properties>
</file>