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117EB" w14:textId="6FA4B212" w:rsidR="004F64DA" w:rsidRDefault="004F64DA" w:rsidP="00C47A78">
      <w:pPr>
        <w:pStyle w:val="Heading2"/>
        <w:spacing w:before="0"/>
      </w:pPr>
      <w:r>
        <w:t>STC Model Legislation</w:t>
      </w:r>
    </w:p>
    <w:p w14:paraId="70CF7C9E" w14:textId="0B89DD90" w:rsidR="004F64DA" w:rsidRPr="004713AA" w:rsidRDefault="004F64DA" w:rsidP="00D10115">
      <w:pPr>
        <w:tabs>
          <w:tab w:val="left" w:pos="426"/>
        </w:tabs>
        <w:spacing w:line="240" w:lineRule="auto"/>
      </w:pPr>
      <w:r w:rsidRPr="004713AA">
        <w:t xml:space="preserve">Short-Time Compensation (STC), also known as work sharing or shared-work program, is an alternative to layoffs for employers experiencing a reduction in available work. STC preserves employees’ jobs and employers’ trained workforces during times of lowered </w:t>
      </w:r>
      <w:r w:rsidR="006B2344">
        <w:t>business</w:t>
      </w:r>
      <w:r w:rsidRPr="004713AA">
        <w:t xml:space="preserve"> activity. STC allows </w:t>
      </w:r>
      <w:r w:rsidR="006B2344">
        <w:t xml:space="preserve">workers to receive reduced weekly </w:t>
      </w:r>
      <w:r w:rsidR="003B7DE5">
        <w:t xml:space="preserve">UC </w:t>
      </w:r>
      <w:r w:rsidR="006B2344">
        <w:t xml:space="preserve">benefits when </w:t>
      </w:r>
      <w:r w:rsidRPr="004713AA">
        <w:t>employers reduce hours of work for employees rather than laying-off some employees while others continue to work full time.</w:t>
      </w:r>
    </w:p>
    <w:p w14:paraId="62ECA91D" w14:textId="1723A450" w:rsidR="004F64DA" w:rsidRDefault="004F64DA" w:rsidP="004F64DA">
      <w:pPr>
        <w:pStyle w:val="Heading3"/>
      </w:pPr>
      <w:r>
        <w:t>Authorizing Legislation</w:t>
      </w:r>
      <w:r w:rsidR="00A7459B">
        <w:t xml:space="preserve"> and Federal Guidance</w:t>
      </w:r>
    </w:p>
    <w:p w14:paraId="2067F4CA" w14:textId="72BD1D3F" w:rsidR="007D2191" w:rsidRPr="004713AA" w:rsidRDefault="007D2191" w:rsidP="00D10115">
      <w:pPr>
        <w:spacing w:line="240" w:lineRule="auto"/>
      </w:pPr>
      <w:r w:rsidRPr="004713AA">
        <w:t xml:space="preserve">The </w:t>
      </w:r>
      <w:hyperlink r:id="rId11" w:history="1">
        <w:r w:rsidRPr="004713AA">
          <w:rPr>
            <w:rStyle w:val="Hyperlink"/>
            <w:b/>
            <w:bCs/>
          </w:rPr>
          <w:t>Middle Class Tax Relief and Job Creation Act of 2012</w:t>
        </w:r>
      </w:hyperlink>
      <w:r w:rsidRPr="004713AA">
        <w:t xml:space="preserve"> </w:t>
      </w:r>
      <w:r w:rsidR="00757FD0">
        <w:t>modified requirements for</w:t>
      </w:r>
      <w:r w:rsidRPr="004713AA">
        <w:t xml:space="preserve"> the Short-Time Compensation Program, </w:t>
      </w:r>
      <w:r w:rsidR="00757FD0">
        <w:t>which</w:t>
      </w:r>
      <w:r w:rsidRPr="004713AA">
        <w:t xml:space="preserve"> states </w:t>
      </w:r>
      <w:r w:rsidR="00757FD0">
        <w:t xml:space="preserve">must </w:t>
      </w:r>
      <w:r w:rsidRPr="004713AA">
        <w:t>codify in legislation</w:t>
      </w:r>
      <w:r w:rsidR="00757FD0">
        <w:t xml:space="preserve"> so they can operate the program</w:t>
      </w:r>
      <w:r w:rsidRPr="004713AA">
        <w:t xml:space="preserve">.  The Act also required the US Department of Labor (USDOL) to develop model legislation, guidance, and reporting requirements for use by states in developing and enacting STC programs.  USDOL provided this guidance through a series of Unemployment Insurance Program Letters (UIPLs).  </w:t>
      </w:r>
    </w:p>
    <w:p w14:paraId="4F26B9EE" w14:textId="77777777" w:rsidR="007D2191" w:rsidRPr="004713AA" w:rsidRDefault="00F811BE" w:rsidP="00D10115">
      <w:pPr>
        <w:spacing w:line="240" w:lineRule="auto"/>
      </w:pPr>
      <w:hyperlink r:id="rId12" w:history="1">
        <w:r w:rsidR="007D2191" w:rsidRPr="004713AA">
          <w:rPr>
            <w:rStyle w:val="Hyperlink"/>
            <w:b/>
            <w:bCs/>
          </w:rPr>
          <w:t>UIPL 22-12</w:t>
        </w:r>
      </w:hyperlink>
      <w:r w:rsidR="007D2191" w:rsidRPr="004713AA">
        <w:rPr>
          <w:b/>
          <w:bCs/>
        </w:rPr>
        <w:t xml:space="preserve"> </w:t>
      </w:r>
      <w:r w:rsidR="007D2191" w:rsidRPr="004713AA">
        <w:t>provides an overview of Short-Time Compensation/ “workshare” in the Middle Class Tax Relief and Job Creation Act and provides guidance about the definition of Short-Time Compensation in Federal unemployment compensation law.</w:t>
      </w:r>
    </w:p>
    <w:p w14:paraId="1BB7C36B" w14:textId="4B337DCA" w:rsidR="007D2191" w:rsidRPr="004713AA" w:rsidRDefault="00F811BE" w:rsidP="00D10115">
      <w:pPr>
        <w:spacing w:line="240" w:lineRule="auto"/>
      </w:pPr>
      <w:hyperlink r:id="rId13" w:history="1">
        <w:r w:rsidR="007D2191" w:rsidRPr="004713AA">
          <w:rPr>
            <w:rStyle w:val="Hyperlink"/>
            <w:b/>
            <w:bCs/>
          </w:rPr>
          <w:t>UIPL 22-12, Change 1</w:t>
        </w:r>
      </w:hyperlink>
      <w:r w:rsidR="00854447">
        <w:rPr>
          <w:rStyle w:val="Hyperlink"/>
          <w:b/>
          <w:bCs/>
        </w:rPr>
        <w:t>,</w:t>
      </w:r>
      <w:r w:rsidR="007D2191" w:rsidRPr="004713AA">
        <w:rPr>
          <w:b/>
          <w:bCs/>
        </w:rPr>
        <w:t xml:space="preserve"> </w:t>
      </w:r>
      <w:hyperlink r:id="rId14" w:history="1">
        <w:r w:rsidR="00854447" w:rsidRPr="00854447">
          <w:rPr>
            <w:rStyle w:val="Hyperlink"/>
            <w:b/>
            <w:bCs/>
          </w:rPr>
          <w:t>Attachment 1</w:t>
        </w:r>
      </w:hyperlink>
      <w:r w:rsidR="00854447">
        <w:t xml:space="preserve"> p</w:t>
      </w:r>
      <w:r w:rsidR="007D2191" w:rsidRPr="004713AA">
        <w:t>rovides model legislati</w:t>
      </w:r>
      <w:r w:rsidR="00903BD9">
        <w:t xml:space="preserve">ve </w:t>
      </w:r>
      <w:r w:rsidR="007D2191" w:rsidRPr="004713AA">
        <w:t>language and commentary.</w:t>
      </w:r>
    </w:p>
    <w:p w14:paraId="73D09F2F" w14:textId="77777777" w:rsidR="007D2191" w:rsidRPr="004713AA" w:rsidRDefault="00F811BE" w:rsidP="00D10115">
      <w:pPr>
        <w:spacing w:line="240" w:lineRule="auto"/>
        <w:rPr>
          <w:sz w:val="28"/>
          <w:szCs w:val="32"/>
        </w:rPr>
      </w:pPr>
      <w:hyperlink r:id="rId15" w:history="1">
        <w:r w:rsidR="007D2191" w:rsidRPr="004713AA">
          <w:rPr>
            <w:rStyle w:val="Hyperlink"/>
            <w:b/>
            <w:bCs/>
          </w:rPr>
          <w:t>UIPL 22-12, Change 2</w:t>
        </w:r>
      </w:hyperlink>
      <w:r w:rsidR="007D2191" w:rsidRPr="004713AA">
        <w:t xml:space="preserve"> informs states of additional provisions approved for Short-Time Compensation laws. </w:t>
      </w:r>
    </w:p>
    <w:p w14:paraId="2577BA93" w14:textId="77777777" w:rsidR="007D2191" w:rsidRPr="004713AA" w:rsidRDefault="00F811BE" w:rsidP="00D10115">
      <w:pPr>
        <w:spacing w:line="240" w:lineRule="auto"/>
      </w:pPr>
      <w:hyperlink r:id="rId16" w:history="1">
        <w:r w:rsidR="007D2191" w:rsidRPr="004713AA">
          <w:rPr>
            <w:rStyle w:val="Hyperlink"/>
            <w:b/>
            <w:bCs/>
          </w:rPr>
          <w:t>TEN 09-12</w:t>
        </w:r>
      </w:hyperlink>
      <w:r w:rsidR="007D2191" w:rsidRPr="004713AA">
        <w:t xml:space="preserve"> provides more information on layoff aversion strategies, including Short-Time Compensation.</w:t>
      </w:r>
    </w:p>
    <w:p w14:paraId="4197DE91" w14:textId="77777777" w:rsidR="004F64DA" w:rsidRDefault="004F64DA" w:rsidP="004F64DA">
      <w:pPr>
        <w:pStyle w:val="Heading3"/>
      </w:pPr>
      <w:r>
        <w:t>Legislation Requirements</w:t>
      </w:r>
    </w:p>
    <w:p w14:paraId="7A422E86" w14:textId="77777777" w:rsidR="004F64DA" w:rsidRPr="004713AA" w:rsidRDefault="004F64DA" w:rsidP="004F64DA">
      <w:pPr>
        <w:tabs>
          <w:tab w:val="left" w:pos="426"/>
        </w:tabs>
      </w:pPr>
      <w:r w:rsidRPr="004713AA">
        <w:t xml:space="preserve">The policy guidance cited above provides language, commentary, and more information on the following components of state-level legislation to codify a Short-Time Compensation program: </w:t>
      </w:r>
    </w:p>
    <w:p w14:paraId="2129E8BF" w14:textId="77777777" w:rsidR="007E0930" w:rsidRPr="004713AA" w:rsidRDefault="007E0930" w:rsidP="004F64DA">
      <w:pPr>
        <w:pStyle w:val="ListParagraph"/>
        <w:sectPr w:rsidR="007E0930" w:rsidRPr="004713AA" w:rsidSect="004F64DA">
          <w:headerReference w:type="first" r:id="rId17"/>
          <w:footerReference w:type="first" r:id="rId18"/>
          <w:pgSz w:w="12240" w:h="15840"/>
          <w:pgMar w:top="712" w:right="1080" w:bottom="1080" w:left="1080" w:header="1152" w:footer="547" w:gutter="0"/>
          <w:pgNumType w:fmt="lowerRoman" w:start="1"/>
          <w:cols w:space="720"/>
          <w:titlePg/>
          <w:docGrid w:linePitch="360"/>
        </w:sectPr>
      </w:pPr>
    </w:p>
    <w:p w14:paraId="0981C429" w14:textId="398AE96E" w:rsidR="004F64DA" w:rsidRPr="004713AA" w:rsidRDefault="004F64DA" w:rsidP="004713AA">
      <w:pPr>
        <w:pStyle w:val="ListParagraph"/>
        <w:spacing w:line="240" w:lineRule="auto"/>
      </w:pPr>
      <w:r w:rsidRPr="004713AA">
        <w:t>Definitions</w:t>
      </w:r>
    </w:p>
    <w:p w14:paraId="524F1F7A" w14:textId="3C09039D" w:rsidR="004F64DA" w:rsidRPr="004713AA" w:rsidRDefault="004F64DA" w:rsidP="004713AA">
      <w:pPr>
        <w:pStyle w:val="ListParagraph"/>
        <w:spacing w:line="240" w:lineRule="auto"/>
      </w:pPr>
      <w:r w:rsidRPr="004713AA">
        <w:t>Application to Participate in a</w:t>
      </w:r>
      <w:r w:rsidR="00757FD0">
        <w:t>n</w:t>
      </w:r>
      <w:r w:rsidRPr="004713AA">
        <w:t xml:space="preserve"> STC Program</w:t>
      </w:r>
    </w:p>
    <w:p w14:paraId="40776935" w14:textId="2EA56D8E" w:rsidR="004F64DA" w:rsidRPr="004713AA" w:rsidRDefault="004F64DA" w:rsidP="004713AA">
      <w:pPr>
        <w:pStyle w:val="ListParagraph"/>
        <w:spacing w:line="240" w:lineRule="auto"/>
      </w:pPr>
      <w:r w:rsidRPr="004713AA">
        <w:t>Approval and Disapproval of a</w:t>
      </w:r>
      <w:r w:rsidR="00757FD0">
        <w:t>n</w:t>
      </w:r>
      <w:r w:rsidRPr="004713AA">
        <w:t xml:space="preserve"> STC Plan</w:t>
      </w:r>
    </w:p>
    <w:p w14:paraId="400BE095" w14:textId="6D79C175" w:rsidR="004F64DA" w:rsidRPr="004713AA" w:rsidRDefault="004F64DA" w:rsidP="004713AA">
      <w:pPr>
        <w:pStyle w:val="ListParagraph"/>
        <w:spacing w:line="240" w:lineRule="auto"/>
      </w:pPr>
      <w:r w:rsidRPr="004713AA">
        <w:t>Effective Data and Duration of a</w:t>
      </w:r>
      <w:r w:rsidR="00757FD0">
        <w:t>n</w:t>
      </w:r>
      <w:r w:rsidRPr="004713AA">
        <w:t xml:space="preserve"> STC Plan</w:t>
      </w:r>
    </w:p>
    <w:p w14:paraId="22B3952A" w14:textId="7C4A718C" w:rsidR="004F64DA" w:rsidRPr="004713AA" w:rsidRDefault="004F64DA" w:rsidP="004713AA">
      <w:pPr>
        <w:pStyle w:val="ListParagraph"/>
        <w:spacing w:line="240" w:lineRule="auto"/>
      </w:pPr>
      <w:r w:rsidRPr="004713AA">
        <w:t>Revocation of Approval</w:t>
      </w:r>
    </w:p>
    <w:p w14:paraId="5E6E2859" w14:textId="5E4F4B20" w:rsidR="004F64DA" w:rsidRPr="004713AA" w:rsidRDefault="004F64DA" w:rsidP="004713AA">
      <w:pPr>
        <w:pStyle w:val="ListParagraph"/>
        <w:spacing w:line="240" w:lineRule="auto"/>
      </w:pPr>
      <w:r w:rsidRPr="004713AA">
        <w:t>Eligibility for STC</w:t>
      </w:r>
    </w:p>
    <w:p w14:paraId="430ED219" w14:textId="1BC8CDD8" w:rsidR="004F64DA" w:rsidRPr="004713AA" w:rsidRDefault="004F64DA" w:rsidP="004713AA">
      <w:pPr>
        <w:pStyle w:val="ListParagraph"/>
        <w:spacing w:line="240" w:lineRule="auto"/>
      </w:pPr>
      <w:r w:rsidRPr="004713AA">
        <w:t>Benefits</w:t>
      </w:r>
    </w:p>
    <w:p w14:paraId="2A9ED4E9" w14:textId="2EE44E68" w:rsidR="004F64DA" w:rsidRPr="004713AA" w:rsidRDefault="004F64DA" w:rsidP="004713AA">
      <w:pPr>
        <w:pStyle w:val="ListParagraph"/>
        <w:spacing w:line="240" w:lineRule="auto"/>
      </w:pPr>
      <w:r w:rsidRPr="004713AA">
        <w:t>Charging STC Benefits</w:t>
      </w:r>
    </w:p>
    <w:p w14:paraId="2A5AC198" w14:textId="3A1E4C3A" w:rsidR="004F64DA" w:rsidRPr="004713AA" w:rsidRDefault="004F64DA" w:rsidP="004713AA">
      <w:pPr>
        <w:pStyle w:val="ListParagraph"/>
        <w:spacing w:line="240" w:lineRule="auto"/>
      </w:pPr>
      <w:r w:rsidRPr="004713AA">
        <w:t>Extended Benefits</w:t>
      </w:r>
    </w:p>
    <w:p w14:paraId="2D9D212F" w14:textId="17E09C54" w:rsidR="007E0930" w:rsidRDefault="004F64DA" w:rsidP="006E6A52">
      <w:pPr>
        <w:pStyle w:val="ListParagraph"/>
        <w:spacing w:line="240" w:lineRule="auto"/>
        <w:sectPr w:rsidR="007E0930" w:rsidSect="007E0930">
          <w:type w:val="continuous"/>
          <w:pgSz w:w="12240" w:h="15840"/>
          <w:pgMar w:top="712" w:right="1080" w:bottom="1080" w:left="1080" w:header="1152" w:footer="547" w:gutter="0"/>
          <w:pgNumType w:fmt="lowerRoman" w:start="1"/>
          <w:cols w:num="2" w:space="720"/>
          <w:titlePg/>
          <w:docGrid w:linePitch="360"/>
        </w:sectPr>
      </w:pPr>
      <w:r w:rsidRPr="004713AA">
        <w:t>Modification of an Approved STC Pla</w:t>
      </w:r>
      <w:r w:rsidR="009C0DA3">
        <w:t>n</w:t>
      </w:r>
    </w:p>
    <w:p w14:paraId="0F26400F" w14:textId="6BE7A9CD" w:rsidR="00F641A1" w:rsidRDefault="00F641A1" w:rsidP="006E6A52"/>
    <w:sectPr w:rsidR="00F641A1" w:rsidSect="00854447">
      <w:footerReference w:type="first" r:id="rId19"/>
      <w:type w:val="continuous"/>
      <w:pgSz w:w="12240" w:h="15840"/>
      <w:pgMar w:top="712" w:right="1080" w:bottom="1080" w:left="1080" w:header="1152" w:footer="547"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903B9" w14:textId="77777777" w:rsidR="00F811BE" w:rsidRDefault="00F811BE" w:rsidP="000A7B4A">
      <w:r>
        <w:separator/>
      </w:r>
    </w:p>
  </w:endnote>
  <w:endnote w:type="continuationSeparator" w:id="0">
    <w:p w14:paraId="00BC8988" w14:textId="77777777" w:rsidR="00F811BE" w:rsidRDefault="00F811BE" w:rsidP="000A7B4A">
      <w:r>
        <w:continuationSeparator/>
      </w:r>
    </w:p>
  </w:endnote>
  <w:endnote w:type="continuationNotice" w:id="1">
    <w:p w14:paraId="5D0C711E" w14:textId="77777777" w:rsidR="00F811BE" w:rsidRDefault="00F811BE"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972126"/>
      <w:docPartObj>
        <w:docPartGallery w:val="Page Numbers (Bottom of Page)"/>
        <w:docPartUnique/>
      </w:docPartObj>
    </w:sdtPr>
    <w:sdtEndPr>
      <w:rPr>
        <w:noProof/>
      </w:rPr>
    </w:sdtEndPr>
    <w:sdtContent>
      <w:p w14:paraId="5301BDD1" w14:textId="7E8EBBA3" w:rsidR="00147227" w:rsidRPr="00147227" w:rsidRDefault="00F641A1" w:rsidP="00301DDF">
        <w:pPr>
          <w:pStyle w:val="pg"/>
          <w:tabs>
            <w:tab w:val="clear" w:pos="4680"/>
            <w:tab w:val="center" w:pos="5040"/>
          </w:tabs>
        </w:pPr>
        <w:r>
          <w:rPr>
            <w:noProof/>
          </w:rPr>
          <w:drawing>
            <wp:inline distT="0" distB="0" distL="0" distR="0" wp14:anchorId="1CC829F2" wp14:editId="0DA807F8">
              <wp:extent cx="6400800" cy="183192"/>
              <wp:effectExtent l="0" t="0" r="0" b="762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9776" behindDoc="0" locked="0" layoutInCell="1" allowOverlap="1" wp14:anchorId="33719D59" wp14:editId="4BA73956">
                  <wp:simplePos x="0" y="0"/>
                  <wp:positionH relativeFrom="column">
                    <wp:posOffset>7539674</wp:posOffset>
                  </wp:positionH>
                  <wp:positionV relativeFrom="paragraph">
                    <wp:posOffset>-229259</wp:posOffset>
                  </wp:positionV>
                  <wp:extent cx="812800" cy="457200"/>
                  <wp:effectExtent l="0" t="0" r="6350" b="0"/>
                  <wp:wrapNone/>
                  <wp:docPr id="15"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CC9E03"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33719D59" id="_x0000_s1027" alt="&quot;&quot;" style="position:absolute;margin-left:593.7pt;margin-top:-18.05pt;width:64pt;height:3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" fillcolor="white [3212]" stroked="f" strokeweight="1pt">
                  <v:fill color2="white [3212]" o:opacity2="0" rotate="t" angle="90" focus="38%" type="gradient"/>
                  <o:lock v:ext="edit" grouping="t"/>
                  <v:textbox inset="50.4pt,0,0,0">
                    <w:txbxContent>
                      <w:p w14:paraId="68CC9E03"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00F9100D">
          <w:t>STC Model Legislation</w:t>
        </w:r>
        <w:r w:rsidR="00147227" w:rsidRPr="0002438E">
          <w:tab/>
        </w:r>
        <w:r w:rsidR="170754BB" w:rsidRPr="00F641A1">
          <w:t xml:space="preserve">Page </w:t>
        </w:r>
        <w:r w:rsidR="170754BB" w:rsidRPr="00F641A1">
          <w:rPr>
            <w:color w:val="8C1227" w:themeColor="accent5"/>
          </w:rPr>
          <w:t>|</w:t>
        </w:r>
        <w:r w:rsidR="170754BB" w:rsidRPr="0002438E">
          <w:t xml:space="preserve"> </w:t>
        </w:r>
        <w:r w:rsidR="004713AA">
          <w:t>1</w:t>
        </w:r>
      </w:p>
    </w:sdtContent>
  </w:sdt>
  <w:p w14:paraId="48DAC7AC" w14:textId="77777777" w:rsidR="000822A8" w:rsidRDefault="000822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6EB15FDF" w14:textId="72478011" w:rsidR="00147227" w:rsidRPr="00147227" w:rsidRDefault="00F641A1" w:rsidP="000A7B4A">
        <w:pPr>
          <w:pStyle w:val="Footer"/>
        </w:pPr>
        <w:r>
          <w:rPr>
            <w:noProof/>
          </w:rPr>
          <w:drawing>
            <wp:inline distT="0" distB="0" distL="0" distR="0" wp14:anchorId="01768EE1" wp14:editId="0246717D">
              <wp:extent cx="6400800" cy="183192"/>
              <wp:effectExtent l="0" t="0" r="0" b="762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8244" behindDoc="0" locked="0" layoutInCell="1" allowOverlap="1" wp14:anchorId="74B7EEC1" wp14:editId="694F7C1F">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28" alt="&quot;&quot;" style="position:absolute;margin-left:593.7pt;margin-top:-18.05pt;width:64pt;height:3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" fillcolor="white [3212]" stroked="f" strokeweight="1pt">
                  <v:fill color2="white [3212]" o:opacity2="0" rotate="t" angle="90" focus="38%" type="gradient"/>
                  <o:lock v:ext="edit" grouping="t"/>
                  <v:textbox inset="50.4pt,0,0,0">
                    <w:txbxContent>
                      <w:p w14:paraId="538E412B"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170754BB" w:rsidRPr="004D1235">
          <w:t>Footer</w:t>
        </w:r>
        <w:r w:rsidR="00147227" w:rsidRPr="0002438E">
          <w:tab/>
        </w:r>
        <w:r w:rsidR="170754BB" w:rsidRPr="00F641A1">
          <w:rPr>
            <w:color w:val="0B4367" w:themeColor="accent1"/>
          </w:rPr>
          <w:t>Page</w:t>
        </w:r>
        <w:r w:rsidR="170754BB" w:rsidRPr="0002438E">
          <w:rPr>
            <w:color w:val="009DD9"/>
          </w:rPr>
          <w:t xml:space="preserve"> </w:t>
        </w:r>
        <w:r w:rsidR="170754BB" w:rsidRPr="00F641A1">
          <w:rPr>
            <w:color w:val="8C1227" w:themeColor="accent5"/>
          </w:rPr>
          <w:t>|</w:t>
        </w:r>
        <w:r w:rsidR="170754BB" w:rsidRPr="0002438E">
          <w:t xml:space="preserve"> </w:t>
        </w:r>
        <w:r w:rsidR="00147227" w:rsidRPr="00F641A1">
          <w:rPr>
            <w:color w:val="0B4367" w:themeColor="accent1"/>
          </w:rPr>
          <w:fldChar w:fldCharType="begin"/>
        </w:r>
        <w:r w:rsidR="00147227" w:rsidRPr="00F641A1">
          <w:rPr>
            <w:color w:val="0B4367" w:themeColor="accent1"/>
          </w:rPr>
          <w:instrText xml:space="preserve"> PAGE   \* MERGEFORMAT </w:instrText>
        </w:r>
        <w:r w:rsidR="00147227" w:rsidRPr="00F641A1">
          <w:rPr>
            <w:color w:val="0B4367" w:themeColor="accent1"/>
          </w:rPr>
          <w:fldChar w:fldCharType="separate"/>
        </w:r>
        <w:r w:rsidR="00757FD0">
          <w:rPr>
            <w:noProof/>
            <w:color w:val="0B4367" w:themeColor="accent1"/>
          </w:rPr>
          <w:t>i</w:t>
        </w:r>
        <w:r w:rsidR="00147227" w:rsidRPr="00F641A1">
          <w:rPr>
            <w:noProof/>
            <w:color w:val="0B4367"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A08A6" w14:textId="77777777" w:rsidR="00F811BE" w:rsidRDefault="00F811BE" w:rsidP="000A7B4A">
      <w:r>
        <w:separator/>
      </w:r>
    </w:p>
  </w:footnote>
  <w:footnote w:type="continuationSeparator" w:id="0">
    <w:p w14:paraId="01B12788" w14:textId="77777777" w:rsidR="00F811BE" w:rsidRDefault="00F811BE" w:rsidP="000A7B4A">
      <w:r>
        <w:continuationSeparator/>
      </w:r>
    </w:p>
  </w:footnote>
  <w:footnote w:type="continuationNotice" w:id="1">
    <w:p w14:paraId="17A000AC" w14:textId="77777777" w:rsidR="00F811BE" w:rsidRDefault="00F811BE"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57D3" w14:textId="566A8B69" w:rsidR="000822A8" w:rsidRDefault="006E1396" w:rsidP="004F64DA">
    <w:pPr>
      <w:pStyle w:val="Header"/>
    </w:pPr>
    <w:r>
      <w:rPr>
        <w:noProof/>
      </w:rPr>
      <w:drawing>
        <wp:anchor distT="0" distB="0" distL="114300" distR="114300" simplePos="0" relativeHeight="251663872" behindDoc="0" locked="0" layoutInCell="1" allowOverlap="1" wp14:anchorId="058A9D80" wp14:editId="29598FF9">
          <wp:simplePos x="0" y="0"/>
          <wp:positionH relativeFrom="column">
            <wp:posOffset>-335943</wp:posOffset>
          </wp:positionH>
          <wp:positionV relativeFrom="paragraph">
            <wp:posOffset>-429370</wp:posOffset>
          </wp:positionV>
          <wp:extent cx="913765" cy="400905"/>
          <wp:effectExtent l="0" t="0" r="63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4333" cy="4011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276F">
      <w:rPr>
        <w:noProof/>
      </w:rPr>
      <mc:AlternateContent>
        <mc:Choice Requires="wps">
          <w:drawing>
            <wp:anchor distT="0" distB="0" distL="114300" distR="114300" simplePos="0" relativeHeight="251654656" behindDoc="0" locked="0" layoutInCell="1" allowOverlap="1" wp14:anchorId="6803E3F9" wp14:editId="6BF50DB5">
              <wp:simplePos x="0" y="0"/>
              <wp:positionH relativeFrom="column">
                <wp:posOffset>-692785</wp:posOffset>
              </wp:positionH>
              <wp:positionV relativeFrom="paragraph">
                <wp:posOffset>-482600</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65C3FC9B" w14:textId="41DEF13F" w:rsidR="0059276F" w:rsidRPr="0002438E" w:rsidRDefault="009A4AC1" w:rsidP="000A7B4A">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73F5AF3" w14:textId="551A9C85" w:rsidR="000822A8" w:rsidRPr="009A4AC1" w:rsidRDefault="009A4AC1" w:rsidP="009A4AC1">
                          <w:pPr>
                            <w:pStyle w:val="HeaderBlock"/>
                            <w:rPr>
                              <w:bCs/>
                            </w:rPr>
                          </w:pPr>
                          <w:r>
                            <w:rPr>
                              <w:rStyle w:val="Header-Secondary"/>
                              <w:rFonts w:ascii="Gill Sans MT" w:hAnsi="Gill Sans MT"/>
                              <w:bCs/>
                              <w:color w:val="DBEFF9"/>
                              <w14:shadow w14:blurRad="0" w14:dist="0" w14:dir="0" w14:sx="0" w14:sy="0" w14:kx="0" w14:ky="0" w14:algn="none">
                                <w14:srgbClr w14:val="000000"/>
                              </w14:shadow>
                            </w:rPr>
                            <w:t>Model Legislation</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803E3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55pt;margin-top:-38pt;width:611.7pt;height:35.9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" adj="21600" fillcolor="#0b4367 [3204]" stroked="f">
              <o:lock v:ext="edit" grouping="t"/>
              <v:textbox inset="50.4pt,0,0,0">
                <w:txbxContent>
                  <w:p w14:paraId="65C3FC9B" w14:textId="41DEF13F" w:rsidR="0059276F" w:rsidRPr="0002438E" w:rsidRDefault="009A4AC1" w:rsidP="000A7B4A">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73F5AF3" w14:textId="551A9C85" w:rsidR="000822A8" w:rsidRPr="009A4AC1" w:rsidRDefault="009A4AC1" w:rsidP="009A4AC1">
                    <w:pPr>
                      <w:pStyle w:val="HeaderBlock"/>
                      <w:rPr>
                        <w:bCs/>
                      </w:rPr>
                    </w:pPr>
                    <w:r>
                      <w:rPr>
                        <w:rStyle w:val="Header-Secondary"/>
                        <w:rFonts w:ascii="Gill Sans MT" w:hAnsi="Gill Sans MT"/>
                        <w:bCs/>
                        <w:color w:val="DBEFF9"/>
                        <w14:shadow w14:blurRad="0" w14:dist="0" w14:dir="0" w14:sx="0" w14:sy="0" w14:kx="0" w14:ky="0" w14:algn="none">
                          <w14:srgbClr w14:val="000000"/>
                        </w14:shadow>
                      </w:rPr>
                      <w:t>Model Legislation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3A59EC"/>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5560A82C"/>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249CE64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9E8203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76E28AE"/>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7DFA6334"/>
    <w:lvl w:ilvl="0" w:tplc="DC400A62">
      <w:start w:val="1"/>
      <w:numFmt w:val="bullet"/>
      <w:lvlText w:val=""/>
      <w:lvlJc w:val="left"/>
      <w:pPr>
        <w:tabs>
          <w:tab w:val="num" w:pos="1440"/>
        </w:tabs>
        <w:ind w:left="1440" w:hanging="360"/>
      </w:pPr>
      <w:rPr>
        <w:rFonts w:ascii="Symbol" w:hAnsi="Symbol" w:hint="default"/>
      </w:rPr>
    </w:lvl>
    <w:lvl w:ilvl="1" w:tplc="B21C8624">
      <w:numFmt w:val="decimal"/>
      <w:lvlText w:val=""/>
      <w:lvlJc w:val="left"/>
    </w:lvl>
    <w:lvl w:ilvl="2" w:tplc="AD32C6E8">
      <w:numFmt w:val="decimal"/>
      <w:lvlText w:val=""/>
      <w:lvlJc w:val="left"/>
    </w:lvl>
    <w:lvl w:ilvl="3" w:tplc="2B70F118">
      <w:numFmt w:val="decimal"/>
      <w:lvlText w:val=""/>
      <w:lvlJc w:val="left"/>
    </w:lvl>
    <w:lvl w:ilvl="4" w:tplc="AA26DEA8">
      <w:numFmt w:val="decimal"/>
      <w:lvlText w:val=""/>
      <w:lvlJc w:val="left"/>
    </w:lvl>
    <w:lvl w:ilvl="5" w:tplc="96DABF86">
      <w:numFmt w:val="decimal"/>
      <w:lvlText w:val=""/>
      <w:lvlJc w:val="left"/>
    </w:lvl>
    <w:lvl w:ilvl="6" w:tplc="0F104F5C">
      <w:numFmt w:val="decimal"/>
      <w:lvlText w:val=""/>
      <w:lvlJc w:val="left"/>
    </w:lvl>
    <w:lvl w:ilvl="7" w:tplc="0E284FB4">
      <w:numFmt w:val="decimal"/>
      <w:lvlText w:val=""/>
      <w:lvlJc w:val="left"/>
    </w:lvl>
    <w:lvl w:ilvl="8" w:tplc="3C9C8294">
      <w:numFmt w:val="decimal"/>
      <w:lvlText w:val=""/>
      <w:lvlJc w:val="left"/>
    </w:lvl>
  </w:abstractNum>
  <w:abstractNum w:abstractNumId="6" w15:restartNumberingAfterBreak="0">
    <w:nsid w:val="FFFFFF82"/>
    <w:multiLevelType w:val="multilevel"/>
    <w:tmpl w:val="C826E17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421814DE"/>
    <w:lvl w:ilvl="0" w:tplc="62F26518">
      <w:start w:val="1"/>
      <w:numFmt w:val="bullet"/>
      <w:lvlText w:val=""/>
      <w:lvlJc w:val="left"/>
      <w:pPr>
        <w:tabs>
          <w:tab w:val="num" w:pos="720"/>
        </w:tabs>
        <w:ind w:left="720" w:hanging="360"/>
      </w:pPr>
      <w:rPr>
        <w:rFonts w:ascii="Symbol" w:hAnsi="Symbol" w:hint="default"/>
      </w:rPr>
    </w:lvl>
    <w:lvl w:ilvl="1" w:tplc="A4221F2E">
      <w:numFmt w:val="decimal"/>
      <w:lvlText w:val=""/>
      <w:lvlJc w:val="left"/>
    </w:lvl>
    <w:lvl w:ilvl="2" w:tplc="7666ABA4">
      <w:numFmt w:val="decimal"/>
      <w:lvlText w:val=""/>
      <w:lvlJc w:val="left"/>
    </w:lvl>
    <w:lvl w:ilvl="3" w:tplc="535092F0">
      <w:numFmt w:val="decimal"/>
      <w:lvlText w:val=""/>
      <w:lvlJc w:val="left"/>
    </w:lvl>
    <w:lvl w:ilvl="4" w:tplc="954E6C50">
      <w:numFmt w:val="decimal"/>
      <w:lvlText w:val=""/>
      <w:lvlJc w:val="left"/>
    </w:lvl>
    <w:lvl w:ilvl="5" w:tplc="92E85B3E">
      <w:numFmt w:val="decimal"/>
      <w:lvlText w:val=""/>
      <w:lvlJc w:val="left"/>
    </w:lvl>
    <w:lvl w:ilvl="6" w:tplc="C7A6A380">
      <w:numFmt w:val="decimal"/>
      <w:lvlText w:val=""/>
      <w:lvlJc w:val="left"/>
    </w:lvl>
    <w:lvl w:ilvl="7" w:tplc="FC888DE8">
      <w:numFmt w:val="decimal"/>
      <w:lvlText w:val=""/>
      <w:lvlJc w:val="left"/>
    </w:lvl>
    <w:lvl w:ilvl="8" w:tplc="7068A4F4">
      <w:numFmt w:val="decimal"/>
      <w:lvlText w:val=""/>
      <w:lvlJc w:val="left"/>
    </w:lvl>
  </w:abstractNum>
  <w:abstractNum w:abstractNumId="8" w15:restartNumberingAfterBreak="0">
    <w:nsid w:val="FFFFFF88"/>
    <w:multiLevelType w:val="multilevel"/>
    <w:tmpl w:val="E18682E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2CC4E72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7F2C7F"/>
    <w:multiLevelType w:val="multilevel"/>
    <w:tmpl w:val="A4A60AC0"/>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1"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0C716F99"/>
    <w:multiLevelType w:val="multilevel"/>
    <w:tmpl w:val="FB905242"/>
    <w:lvl w:ilvl="0">
      <w:start w:val="1"/>
      <w:numFmt w:val="decimal"/>
      <w:pStyle w:val="outline3i"/>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pStyle w:val="outline3i"/>
      <w:lvlText w:val="%3."/>
      <w:lvlJc w:val="left"/>
      <w:pPr>
        <w:ind w:left="864" w:hanging="144"/>
      </w:pPr>
      <w:rPr>
        <w:rFonts w:ascii="Calibri" w:hAnsi="Calibri" w:hint="default"/>
        <w:b w:val="0"/>
        <w:i w:val="0"/>
        <w:color w:val="378F5B"/>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13" w15:restartNumberingAfterBreak="0">
    <w:nsid w:val="1A9621F5"/>
    <w:multiLevelType w:val="multilevel"/>
    <w:tmpl w:val="1010B574"/>
    <w:lvl w:ilvl="0">
      <w:start w:val="1"/>
      <w:numFmt w:val="decimal"/>
      <w:pStyle w:val="Outline2a"/>
      <w:lvlText w:val="%1."/>
      <w:lvlJc w:val="left"/>
      <w:pPr>
        <w:tabs>
          <w:tab w:val="num" w:pos="756"/>
        </w:tabs>
        <w:ind w:left="540" w:hanging="72"/>
      </w:pPr>
      <w:rPr>
        <w:rFonts w:hint="default"/>
        <w:color w:val="680D1C" w:themeColor="accent5" w:themeShade="BF"/>
      </w:rPr>
    </w:lvl>
    <w:lvl w:ilvl="1">
      <w:start w:val="1"/>
      <w:numFmt w:val="lowerLetter"/>
      <w:pStyle w:val="Outline2a"/>
      <w:lvlText w:val="%2."/>
      <w:lvlJc w:val="left"/>
      <w:pPr>
        <w:ind w:left="900" w:hanging="144"/>
      </w:pPr>
      <w:rPr>
        <w:rFonts w:hint="default"/>
        <w:b w:val="0"/>
        <w:i w:val="0"/>
        <w:color w:val="8C1227" w:themeColor="accent5"/>
      </w:rPr>
    </w:lvl>
    <w:lvl w:ilvl="2">
      <w:start w:val="1"/>
      <w:numFmt w:val="lowerRoman"/>
      <w:lvlText w:val="%3"/>
      <w:lvlJc w:val="left"/>
      <w:pPr>
        <w:ind w:left="1116" w:hanging="144"/>
      </w:pPr>
      <w:rPr>
        <w:rFonts w:hint="default"/>
        <w:color w:val="8C1227" w:themeColor="accent5"/>
      </w:rPr>
    </w:lvl>
    <w:lvl w:ilvl="3">
      <w:start w:val="1"/>
      <w:numFmt w:val="decimal"/>
      <w:lvlText w:val="%4"/>
      <w:lvlJc w:val="left"/>
      <w:pPr>
        <w:ind w:left="1332" w:hanging="144"/>
      </w:pPr>
      <w:rPr>
        <w:rFonts w:hint="default"/>
      </w:rPr>
    </w:lvl>
    <w:lvl w:ilvl="4">
      <w:start w:val="1"/>
      <w:numFmt w:val="bullet"/>
      <w:lvlText w:val=""/>
      <w:lvlJc w:val="left"/>
      <w:pPr>
        <w:ind w:left="1548" w:hanging="144"/>
      </w:pPr>
      <w:rPr>
        <w:rFonts w:ascii="Wingdings 3" w:hAnsi="Wingdings 3" w:cs="Courier New" w:hint="default"/>
        <w:color w:val="DA1C3C" w:themeColor="accent3" w:themeTint="BF"/>
      </w:rPr>
    </w:lvl>
    <w:lvl w:ilvl="5">
      <w:start w:val="1"/>
      <w:numFmt w:val="bullet"/>
      <w:lvlText w:val=""/>
      <w:lvlJc w:val="left"/>
      <w:pPr>
        <w:ind w:left="1764" w:hanging="144"/>
      </w:pPr>
      <w:rPr>
        <w:rFonts w:ascii="Wingdings" w:hAnsi="Wingdings" w:hint="default"/>
      </w:rPr>
    </w:lvl>
    <w:lvl w:ilvl="6">
      <w:start w:val="1"/>
      <w:numFmt w:val="bullet"/>
      <w:lvlText w:val=""/>
      <w:lvlJc w:val="left"/>
      <w:pPr>
        <w:ind w:left="1980" w:hanging="144"/>
      </w:pPr>
      <w:rPr>
        <w:rFonts w:ascii="Symbol" w:hAnsi="Symbol" w:hint="default"/>
      </w:rPr>
    </w:lvl>
    <w:lvl w:ilvl="7">
      <w:start w:val="1"/>
      <w:numFmt w:val="bullet"/>
      <w:lvlText w:val="o"/>
      <w:lvlJc w:val="left"/>
      <w:pPr>
        <w:ind w:left="2196" w:hanging="144"/>
      </w:pPr>
      <w:rPr>
        <w:rFonts w:ascii="Courier New" w:hAnsi="Courier New" w:cs="Courier New" w:hint="default"/>
      </w:rPr>
    </w:lvl>
    <w:lvl w:ilvl="8">
      <w:start w:val="1"/>
      <w:numFmt w:val="bullet"/>
      <w:lvlText w:val=""/>
      <w:lvlJc w:val="left"/>
      <w:pPr>
        <w:ind w:left="2412" w:hanging="144"/>
      </w:pPr>
      <w:rPr>
        <w:rFonts w:ascii="Wingdings" w:hAnsi="Wingdings" w:hint="default"/>
      </w:rPr>
    </w:lvl>
  </w:abstractNum>
  <w:abstractNum w:abstractNumId="14" w15:restartNumberingAfterBreak="0">
    <w:nsid w:val="1AA71D2E"/>
    <w:multiLevelType w:val="multilevel"/>
    <w:tmpl w:val="0554B54C"/>
    <w:numStyleLink w:val="NumberedList"/>
  </w:abstractNum>
  <w:abstractNum w:abstractNumId="15" w15:restartNumberingAfterBreak="0">
    <w:nsid w:val="1C9B26B5"/>
    <w:multiLevelType w:val="multilevel"/>
    <w:tmpl w:val="0554B54C"/>
    <w:styleLink w:val="NumberedList"/>
    <w:lvl w:ilvl="0">
      <w:start w:val="1"/>
      <w:numFmt w:val="decimal"/>
      <w:pStyle w:val="outline1"/>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color w:val="8C1227"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16" w15:restartNumberingAfterBreak="0">
    <w:nsid w:val="1F193E28"/>
    <w:multiLevelType w:val="hybridMultilevel"/>
    <w:tmpl w:val="8D2E9A44"/>
    <w:lvl w:ilvl="0" w:tplc="EDE8A632">
      <w:start w:val="1"/>
      <w:numFmt w:val="bullet"/>
      <w:lvlText w:val="•"/>
      <w:lvlJc w:val="left"/>
      <w:pPr>
        <w:ind w:left="1422" w:hanging="360"/>
      </w:pPr>
      <w:rPr>
        <w:rFonts w:ascii="Calibri" w:hAnsi="Calibri" w:hint="default"/>
        <w:color w:val="A5A5A5" w:themeColor="accent2"/>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7" w15:restartNumberingAfterBreak="0">
    <w:nsid w:val="21014B76"/>
    <w:multiLevelType w:val="multilevel"/>
    <w:tmpl w:val="79E8550E"/>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hint="default"/>
        <w:color w:val="E7435F" w:themeColor="accent5" w:themeTint="99"/>
        <w:sz w:val="24"/>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8" w15:restartNumberingAfterBreak="0">
    <w:nsid w:val="270E7D29"/>
    <w:multiLevelType w:val="multilevel"/>
    <w:tmpl w:val="DA462C18"/>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Calibri" w:hAnsi="Calibri" w:hint="default"/>
        <w:color w:val="009DD9"/>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19"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0"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E310BA4"/>
    <w:multiLevelType w:val="hybridMultilevel"/>
    <w:tmpl w:val="82B27FB0"/>
    <w:lvl w:ilvl="0" w:tplc="F2903250">
      <w:start w:val="1"/>
      <w:numFmt w:val="bullet"/>
      <w:lvlText w:val="•"/>
      <w:lvlJc w:val="left"/>
      <w:pPr>
        <w:ind w:left="756" w:hanging="360"/>
      </w:pPr>
      <w:rPr>
        <w:rFonts w:ascii="Calibri" w:hAnsi="Calibri" w:hint="default"/>
        <w:color w:val="A6A6A6" w:themeColor="background1" w:themeShade="A6"/>
      </w:rPr>
    </w:lvl>
    <w:lvl w:ilvl="1" w:tplc="04090003">
      <w:start w:val="1"/>
      <w:numFmt w:val="bullet"/>
      <w:lvlText w:val="o"/>
      <w:lvlJc w:val="left"/>
      <w:pPr>
        <w:ind w:left="1476" w:hanging="360"/>
      </w:pPr>
      <w:rPr>
        <w:rFonts w:ascii="Courier New" w:hAnsi="Courier New" w:cs="Courier New"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2" w15:restartNumberingAfterBreak="0">
    <w:nsid w:val="418A042B"/>
    <w:multiLevelType w:val="multilevel"/>
    <w:tmpl w:val="819A99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Calibri" w:hAnsi="Calibri"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3" w15:restartNumberingAfterBreak="0">
    <w:nsid w:val="52DD212B"/>
    <w:multiLevelType w:val="multilevel"/>
    <w:tmpl w:val="657A9622"/>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4" w15:restartNumberingAfterBreak="0">
    <w:nsid w:val="552E7F0A"/>
    <w:multiLevelType w:val="hybridMultilevel"/>
    <w:tmpl w:val="FF98F61C"/>
    <w:lvl w:ilvl="0" w:tplc="F9E20226">
      <w:start w:val="1"/>
      <w:numFmt w:val="bullet"/>
      <w:lvlText w:val="•"/>
      <w:lvlJc w:val="left"/>
      <w:pPr>
        <w:ind w:left="2376" w:hanging="360"/>
      </w:pPr>
      <w:rPr>
        <w:rFonts w:ascii="Calibri" w:hAnsi="Calibri" w:hint="default"/>
        <w:caps w:val="0"/>
        <w:strike w:val="0"/>
        <w:dstrike w:val="0"/>
        <w:vanish w:val="0"/>
        <w:color w:val="0B4367" w:themeColor="accent1"/>
        <w:sz w:val="24"/>
        <w:vertAlign w:val="baseline"/>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25" w15:restartNumberingAfterBreak="0">
    <w:nsid w:val="59A83A89"/>
    <w:multiLevelType w:val="hybridMultilevel"/>
    <w:tmpl w:val="1CECFDF8"/>
    <w:lvl w:ilvl="0" w:tplc="8E70FC5C">
      <w:start w:val="1"/>
      <w:numFmt w:val="bullet"/>
      <w:lvlText w:val=""/>
      <w:lvlJc w:val="left"/>
      <w:pPr>
        <w:tabs>
          <w:tab w:val="num" w:pos="504"/>
        </w:tabs>
        <w:ind w:left="288" w:hanging="72"/>
      </w:pPr>
      <w:rPr>
        <w:rFonts w:ascii="Wingdings 3" w:hAnsi="Wingdings 3" w:hint="default"/>
        <w:color w:val="17406D"/>
      </w:rPr>
    </w:lvl>
    <w:lvl w:ilvl="1" w:tplc="EE80436C">
      <w:start w:val="1"/>
      <w:numFmt w:val="bullet"/>
      <w:lvlText w:val=""/>
      <w:lvlJc w:val="left"/>
      <w:pPr>
        <w:ind w:left="792" w:hanging="144"/>
      </w:pPr>
      <w:rPr>
        <w:rFonts w:ascii="Wingdings 3" w:hAnsi="Wingdings 3" w:hint="default"/>
        <w:color w:val="E7435F" w:themeColor="accent5" w:themeTint="99"/>
      </w:rPr>
    </w:lvl>
    <w:lvl w:ilvl="2" w:tplc="F58A6398">
      <w:start w:val="1"/>
      <w:numFmt w:val="bullet"/>
      <w:lvlText w:val="›"/>
      <w:lvlJc w:val="left"/>
      <w:pPr>
        <w:ind w:left="1152" w:hanging="144"/>
      </w:pPr>
      <w:rPr>
        <w:rFonts w:ascii="Gill Sans MT" w:hAnsi="Gill Sans MT" w:hint="default"/>
        <w:color w:val="378F5B"/>
      </w:rPr>
    </w:lvl>
    <w:lvl w:ilvl="3" w:tplc="1D2ECF9C">
      <w:start w:val="1"/>
      <w:numFmt w:val="bullet"/>
      <w:lvlText w:val=""/>
      <w:lvlJc w:val="left"/>
      <w:pPr>
        <w:ind w:left="1512" w:hanging="144"/>
      </w:pPr>
      <w:rPr>
        <w:rFonts w:ascii="Wingdings" w:hAnsi="Wingdings" w:hint="default"/>
        <w:caps w:val="0"/>
        <w:strike w:val="0"/>
        <w:dstrike w:val="0"/>
        <w:vanish w:val="0"/>
        <w:color w:val="800000"/>
        <w:sz w:val="24"/>
        <w:vertAlign w:val="baseline"/>
      </w:rPr>
    </w:lvl>
    <w:lvl w:ilvl="4" w:tplc="4A0C04E0">
      <w:start w:val="1"/>
      <w:numFmt w:val="bullet"/>
      <w:lvlText w:val=""/>
      <w:lvlJc w:val="left"/>
      <w:pPr>
        <w:ind w:left="1872" w:hanging="144"/>
      </w:pPr>
      <w:rPr>
        <w:rFonts w:ascii="Wingdings 3" w:hAnsi="Wingdings 3" w:cs="Courier New" w:hint="default"/>
        <w:color w:val="DA1C3C" w:themeColor="accent3" w:themeTint="BF"/>
      </w:rPr>
    </w:lvl>
    <w:lvl w:ilvl="5" w:tplc="631A5ACC">
      <w:start w:val="1"/>
      <w:numFmt w:val="bullet"/>
      <w:lvlText w:val=""/>
      <w:lvlJc w:val="left"/>
      <w:pPr>
        <w:ind w:left="2232" w:hanging="144"/>
      </w:pPr>
      <w:rPr>
        <w:rFonts w:ascii="Wingdings" w:hAnsi="Wingdings" w:hint="default"/>
      </w:rPr>
    </w:lvl>
    <w:lvl w:ilvl="6" w:tplc="D94609C2">
      <w:start w:val="1"/>
      <w:numFmt w:val="bullet"/>
      <w:lvlText w:val=""/>
      <w:lvlJc w:val="left"/>
      <w:pPr>
        <w:ind w:left="2592" w:hanging="144"/>
      </w:pPr>
      <w:rPr>
        <w:rFonts w:ascii="Symbol" w:hAnsi="Symbol" w:hint="default"/>
      </w:rPr>
    </w:lvl>
    <w:lvl w:ilvl="7" w:tplc="C0F60E70">
      <w:start w:val="1"/>
      <w:numFmt w:val="bullet"/>
      <w:lvlText w:val="o"/>
      <w:lvlJc w:val="left"/>
      <w:pPr>
        <w:ind w:left="2952" w:hanging="144"/>
      </w:pPr>
      <w:rPr>
        <w:rFonts w:ascii="Courier New" w:hAnsi="Courier New" w:cs="Courier New" w:hint="default"/>
      </w:rPr>
    </w:lvl>
    <w:lvl w:ilvl="8" w:tplc="5AFC12EA">
      <w:start w:val="1"/>
      <w:numFmt w:val="bullet"/>
      <w:lvlText w:val=""/>
      <w:lvlJc w:val="left"/>
      <w:pPr>
        <w:ind w:left="3312" w:hanging="144"/>
      </w:pPr>
      <w:rPr>
        <w:rFonts w:ascii="Wingdings" w:hAnsi="Wingdings" w:hint="default"/>
      </w:rPr>
    </w:lvl>
  </w:abstractNum>
  <w:abstractNum w:abstractNumId="26" w15:restartNumberingAfterBreak="0">
    <w:nsid w:val="5BE40230"/>
    <w:multiLevelType w:val="hybridMultilevel"/>
    <w:tmpl w:val="36A8392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15:restartNumberingAfterBreak="0">
    <w:nsid w:val="5CB43B76"/>
    <w:multiLevelType w:val="hybridMultilevel"/>
    <w:tmpl w:val="D92C143E"/>
    <w:lvl w:ilvl="0" w:tplc="58E23D16">
      <w:start w:val="1"/>
      <w:numFmt w:val="bullet"/>
      <w:lvlText w:val=""/>
      <w:lvlJc w:val="left"/>
      <w:pPr>
        <w:tabs>
          <w:tab w:val="num" w:pos="504"/>
        </w:tabs>
        <w:ind w:left="288" w:hanging="72"/>
      </w:pPr>
      <w:rPr>
        <w:rFonts w:ascii="Wingdings 3" w:hAnsi="Wingdings 3" w:hint="default"/>
        <w:color w:val="17406D"/>
      </w:rPr>
    </w:lvl>
    <w:lvl w:ilvl="1" w:tplc="FFE825B8">
      <w:start w:val="1"/>
      <w:numFmt w:val="bullet"/>
      <w:lvlText w:val=""/>
      <w:lvlJc w:val="left"/>
      <w:pPr>
        <w:ind w:left="792" w:hanging="144"/>
      </w:pPr>
      <w:rPr>
        <w:rFonts w:ascii="Wingdings 3" w:hAnsi="Wingdings 3" w:hint="default"/>
        <w:color w:val="E7435F" w:themeColor="accent5" w:themeTint="99"/>
      </w:rPr>
    </w:lvl>
    <w:lvl w:ilvl="2" w:tplc="7E46CE68">
      <w:start w:val="1"/>
      <w:numFmt w:val="bullet"/>
      <w:lvlText w:val="›"/>
      <w:lvlJc w:val="left"/>
      <w:pPr>
        <w:ind w:left="1152" w:hanging="144"/>
      </w:pPr>
      <w:rPr>
        <w:rFonts w:ascii="Gill Sans MT" w:hAnsi="Gill Sans MT" w:hint="default"/>
        <w:color w:val="378F5B"/>
      </w:rPr>
    </w:lvl>
    <w:lvl w:ilvl="3" w:tplc="20583A3A">
      <w:start w:val="1"/>
      <w:numFmt w:val="bullet"/>
      <w:lvlText w:val=""/>
      <w:lvlJc w:val="left"/>
      <w:pPr>
        <w:ind w:left="1512" w:hanging="144"/>
      </w:pPr>
      <w:rPr>
        <w:rFonts w:ascii="Symbol" w:hAnsi="Symbol" w:hint="default"/>
        <w:caps w:val="0"/>
        <w:strike w:val="0"/>
        <w:dstrike w:val="0"/>
        <w:vanish w:val="0"/>
        <w:color w:val="28658B"/>
        <w:sz w:val="24"/>
        <w:vertAlign w:val="baseline"/>
      </w:rPr>
    </w:lvl>
    <w:lvl w:ilvl="4" w:tplc="462456CA">
      <w:start w:val="1"/>
      <w:numFmt w:val="bullet"/>
      <w:lvlText w:val=""/>
      <w:lvlJc w:val="left"/>
      <w:pPr>
        <w:ind w:left="1872" w:hanging="144"/>
      </w:pPr>
      <w:rPr>
        <w:rFonts w:ascii="Wingdings 3" w:hAnsi="Wingdings 3" w:cs="Courier New" w:hint="default"/>
        <w:color w:val="DA1C3C" w:themeColor="accent3" w:themeTint="BF"/>
      </w:rPr>
    </w:lvl>
    <w:lvl w:ilvl="5" w:tplc="D52EF4D0">
      <w:start w:val="1"/>
      <w:numFmt w:val="bullet"/>
      <w:lvlText w:val=""/>
      <w:lvlJc w:val="left"/>
      <w:pPr>
        <w:ind w:left="2232" w:hanging="144"/>
      </w:pPr>
      <w:rPr>
        <w:rFonts w:ascii="Wingdings" w:hAnsi="Wingdings" w:hint="default"/>
      </w:rPr>
    </w:lvl>
    <w:lvl w:ilvl="6" w:tplc="516AD790">
      <w:start w:val="1"/>
      <w:numFmt w:val="bullet"/>
      <w:lvlText w:val=""/>
      <w:lvlJc w:val="left"/>
      <w:pPr>
        <w:ind w:left="2592" w:hanging="144"/>
      </w:pPr>
      <w:rPr>
        <w:rFonts w:ascii="Symbol" w:hAnsi="Symbol" w:hint="default"/>
      </w:rPr>
    </w:lvl>
    <w:lvl w:ilvl="7" w:tplc="33944422">
      <w:start w:val="1"/>
      <w:numFmt w:val="bullet"/>
      <w:lvlText w:val="o"/>
      <w:lvlJc w:val="left"/>
      <w:pPr>
        <w:ind w:left="2952" w:hanging="144"/>
      </w:pPr>
      <w:rPr>
        <w:rFonts w:ascii="Courier New" w:hAnsi="Courier New" w:cs="Courier New" w:hint="default"/>
      </w:rPr>
    </w:lvl>
    <w:lvl w:ilvl="8" w:tplc="341A3AE2">
      <w:start w:val="1"/>
      <w:numFmt w:val="bullet"/>
      <w:lvlText w:val=""/>
      <w:lvlJc w:val="left"/>
      <w:pPr>
        <w:ind w:left="3312" w:hanging="144"/>
      </w:pPr>
      <w:rPr>
        <w:rFonts w:ascii="Wingdings" w:hAnsi="Wingdings" w:hint="default"/>
      </w:rPr>
    </w:lvl>
  </w:abstractNum>
  <w:abstractNum w:abstractNumId="28" w15:restartNumberingAfterBreak="0">
    <w:nsid w:val="5EA95329"/>
    <w:multiLevelType w:val="multilevel"/>
    <w:tmpl w:val="FBB63602"/>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Gill Sans MT" w:hAnsi="Gill Sans MT" w:hint="default"/>
        <w:color w:val="E7435F" w:themeColor="accent5" w:themeTint="99"/>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29" w15:restartNumberingAfterBreak="0">
    <w:nsid w:val="646F4768"/>
    <w:multiLevelType w:val="multilevel"/>
    <w:tmpl w:val="3B685766"/>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w:hAnsi="Wingdings" w:hint="default"/>
        <w:caps w:val="0"/>
        <w:strike w:val="0"/>
        <w:dstrike w:val="0"/>
        <w:vanish w:val="0"/>
        <w:color w:val="0B4367" w:themeColor="accent1"/>
        <w:sz w:val="24"/>
        <w:vertAlign w:val="baseline"/>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0" w15:restartNumberingAfterBreak="0">
    <w:nsid w:val="65D03883"/>
    <w:multiLevelType w:val="multilevel"/>
    <w:tmpl w:val="DEB8EC9A"/>
    <w:lvl w:ilvl="0">
      <w:start w:val="1"/>
      <w:numFmt w:val="bullet"/>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1" w15:restartNumberingAfterBreak="0">
    <w:nsid w:val="67D34FB8"/>
    <w:multiLevelType w:val="hybridMultilevel"/>
    <w:tmpl w:val="9B662D66"/>
    <w:styleLink w:val="Style1"/>
    <w:lvl w:ilvl="0" w:tplc="62DC1C98">
      <w:start w:val="1"/>
      <w:numFmt w:val="bullet"/>
      <w:lvlText w:val=""/>
      <w:lvlJc w:val="left"/>
      <w:pPr>
        <w:tabs>
          <w:tab w:val="num" w:pos="576"/>
        </w:tabs>
        <w:ind w:left="360" w:hanging="144"/>
      </w:pPr>
      <w:rPr>
        <w:rFonts w:ascii="Wingdings 3" w:hAnsi="Wingdings 3" w:hint="default"/>
        <w:color w:val="680D1C" w:themeColor="accent5" w:themeShade="BF"/>
      </w:rPr>
    </w:lvl>
    <w:lvl w:ilvl="1" w:tplc="6B10D9A0">
      <w:start w:val="1"/>
      <w:numFmt w:val="bullet"/>
      <w:lvlText w:val=""/>
      <w:lvlJc w:val="left"/>
      <w:pPr>
        <w:ind w:left="792" w:hanging="144"/>
      </w:pPr>
      <w:rPr>
        <w:rFonts w:ascii="Wingdings 3" w:hAnsi="Wingdings 3" w:hint="default"/>
        <w:color w:val="808080" w:themeColor="background1" w:themeShade="80"/>
      </w:rPr>
    </w:lvl>
    <w:lvl w:ilvl="2" w:tplc="46F2195C">
      <w:start w:val="1"/>
      <w:numFmt w:val="bullet"/>
      <w:lvlText w:val=""/>
      <w:lvlJc w:val="left"/>
      <w:pPr>
        <w:ind w:left="1152" w:hanging="144"/>
      </w:pPr>
      <w:rPr>
        <w:rFonts w:ascii="Wingdings 3" w:hAnsi="Wingdings 3" w:hint="default"/>
        <w:color w:val="0B4367" w:themeColor="accent1"/>
      </w:rPr>
    </w:lvl>
    <w:lvl w:ilvl="3" w:tplc="524C7D8C">
      <w:start w:val="1"/>
      <w:numFmt w:val="bullet"/>
      <w:lvlText w:val=""/>
      <w:lvlJc w:val="left"/>
      <w:pPr>
        <w:ind w:left="1512" w:hanging="144"/>
      </w:pPr>
      <w:rPr>
        <w:rFonts w:ascii="Wingdings 3" w:hAnsi="Wingdings 3" w:hint="default"/>
        <w:color w:val="A5A5A5" w:themeColor="accent2"/>
      </w:rPr>
    </w:lvl>
    <w:lvl w:ilvl="4" w:tplc="D08C489E">
      <w:start w:val="1"/>
      <w:numFmt w:val="bullet"/>
      <w:lvlText w:val=""/>
      <w:lvlJc w:val="left"/>
      <w:pPr>
        <w:ind w:left="1872" w:hanging="144"/>
      </w:pPr>
      <w:rPr>
        <w:rFonts w:ascii="Wingdings 3" w:hAnsi="Wingdings 3" w:cs="Courier New" w:hint="default"/>
        <w:color w:val="DA1C3C" w:themeColor="accent3" w:themeTint="BF"/>
      </w:rPr>
    </w:lvl>
    <w:lvl w:ilvl="5" w:tplc="51129802">
      <w:start w:val="1"/>
      <w:numFmt w:val="bullet"/>
      <w:lvlText w:val=""/>
      <w:lvlJc w:val="left"/>
      <w:pPr>
        <w:ind w:left="2232" w:hanging="144"/>
      </w:pPr>
      <w:rPr>
        <w:rFonts w:ascii="Wingdings" w:hAnsi="Wingdings" w:hint="default"/>
      </w:rPr>
    </w:lvl>
    <w:lvl w:ilvl="6" w:tplc="F4DC5684">
      <w:start w:val="1"/>
      <w:numFmt w:val="bullet"/>
      <w:lvlText w:val=""/>
      <w:lvlJc w:val="left"/>
      <w:pPr>
        <w:ind w:left="2592" w:hanging="144"/>
      </w:pPr>
      <w:rPr>
        <w:rFonts w:ascii="Symbol" w:hAnsi="Symbol" w:hint="default"/>
      </w:rPr>
    </w:lvl>
    <w:lvl w:ilvl="7" w:tplc="A0DECFBC">
      <w:start w:val="1"/>
      <w:numFmt w:val="bullet"/>
      <w:lvlText w:val="o"/>
      <w:lvlJc w:val="left"/>
      <w:pPr>
        <w:ind w:left="2952" w:hanging="144"/>
      </w:pPr>
      <w:rPr>
        <w:rFonts w:ascii="Courier New" w:hAnsi="Courier New" w:cs="Courier New" w:hint="default"/>
      </w:rPr>
    </w:lvl>
    <w:lvl w:ilvl="8" w:tplc="EFB6C2BE">
      <w:start w:val="1"/>
      <w:numFmt w:val="bullet"/>
      <w:lvlText w:val=""/>
      <w:lvlJc w:val="left"/>
      <w:pPr>
        <w:ind w:left="3312" w:hanging="144"/>
      </w:pPr>
      <w:rPr>
        <w:rFonts w:ascii="Wingdings" w:hAnsi="Wingdings" w:hint="default"/>
      </w:rPr>
    </w:lvl>
  </w:abstractNum>
  <w:abstractNum w:abstractNumId="32" w15:restartNumberingAfterBreak="0">
    <w:nsid w:val="6802614A"/>
    <w:multiLevelType w:val="multilevel"/>
    <w:tmpl w:val="A4A60AC0"/>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33" w15:restartNumberingAfterBreak="0">
    <w:nsid w:val="78C60597"/>
    <w:multiLevelType w:val="hybridMultilevel"/>
    <w:tmpl w:val="49AE1530"/>
    <w:lvl w:ilvl="0" w:tplc="17F209CA">
      <w:start w:val="1"/>
      <w:numFmt w:val="bullet"/>
      <w:lvlText w:val="•"/>
      <w:lvlJc w:val="left"/>
      <w:pPr>
        <w:ind w:left="1008" w:hanging="360"/>
      </w:pPr>
      <w:rPr>
        <w:rFonts w:ascii="Calibri" w:hAnsi="Calibri" w:hint="default"/>
        <w:color w:val="A5A5A5" w:themeColor="accent2"/>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15:restartNumberingAfterBreak="0">
    <w:nsid w:val="7E240FBF"/>
    <w:multiLevelType w:val="hybridMultilevel"/>
    <w:tmpl w:val="53007FB6"/>
    <w:lvl w:ilvl="0" w:tplc="B6CC6890">
      <w:start w:val="1"/>
      <w:numFmt w:val="bullet"/>
      <w:lvlText w:val=""/>
      <w:lvlJc w:val="left"/>
      <w:pPr>
        <w:ind w:left="1584" w:hanging="360"/>
      </w:pPr>
      <w:rPr>
        <w:rFonts w:ascii="Wingdings" w:hAnsi="Wingdings" w:hint="default"/>
        <w:caps w:val="0"/>
        <w:strike w:val="0"/>
        <w:dstrike w:val="0"/>
        <w:vanish w:val="0"/>
        <w:color w:val="800000"/>
        <w:sz w:val="24"/>
        <w:vertAlign w:val="baseline"/>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9"/>
  </w:num>
  <w:num w:numId="2">
    <w:abstractNumId w:val="15"/>
  </w:num>
  <w:num w:numId="3">
    <w:abstractNumId w:val="14"/>
  </w:num>
  <w:num w:numId="4">
    <w:abstractNumId w:val="31"/>
  </w:num>
  <w:num w:numId="5">
    <w:abstractNumId w:val="11"/>
  </w:num>
  <w:num w:numId="6">
    <w:abstractNumId w:val="32"/>
  </w:num>
  <w:num w:numId="7">
    <w:abstractNumId w:val="20"/>
  </w:num>
  <w:num w:numId="8">
    <w:abstractNumId w:val="18"/>
  </w:num>
  <w:num w:numId="9">
    <w:abstractNumId w:val="17"/>
  </w:num>
  <w:num w:numId="10">
    <w:abstractNumId w:val="28"/>
  </w:num>
  <w:num w:numId="11">
    <w:abstractNumId w:val="13"/>
  </w:num>
  <w:num w:numId="12">
    <w:abstractNumId w:val="12"/>
  </w:num>
  <w:num w:numId="13">
    <w:abstractNumId w:val="30"/>
  </w:num>
  <w:num w:numId="14">
    <w:abstractNumId w:val="32"/>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21"/>
  </w:num>
  <w:num w:numId="27">
    <w:abstractNumId w:val="34"/>
  </w:num>
  <w:num w:numId="28">
    <w:abstractNumId w:val="29"/>
  </w:num>
  <w:num w:numId="29">
    <w:abstractNumId w:val="27"/>
  </w:num>
  <w:num w:numId="30">
    <w:abstractNumId w:val="23"/>
  </w:num>
  <w:num w:numId="31">
    <w:abstractNumId w:val="24"/>
  </w:num>
  <w:num w:numId="32">
    <w:abstractNumId w:val="22"/>
  </w:num>
  <w:num w:numId="33">
    <w:abstractNumId w:val="25"/>
  </w:num>
  <w:num w:numId="34">
    <w:abstractNumId w:val="21"/>
  </w:num>
  <w:num w:numId="35">
    <w:abstractNumId w:val="16"/>
  </w:num>
  <w:num w:numId="36">
    <w:abstractNumId w:val="33"/>
  </w:num>
  <w:num w:numId="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trackRevisions/>
  <w:defaultTabStop w:val="360"/>
  <w:defaultTableStyle w:val="GPSTable-Light"/>
  <w:characterSpacingControl w:val="doNotCompress"/>
  <w:hdrShapeDefaults>
    <o:shapedefaults v:ext="edit" spidmax="2049"/>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1D69"/>
    <w:rsid w:val="00015D8C"/>
    <w:rsid w:val="0003207A"/>
    <w:rsid w:val="00032C2E"/>
    <w:rsid w:val="0004041C"/>
    <w:rsid w:val="000461E3"/>
    <w:rsid w:val="000641EF"/>
    <w:rsid w:val="00072ABF"/>
    <w:rsid w:val="0007544B"/>
    <w:rsid w:val="00081A28"/>
    <w:rsid w:val="000822A8"/>
    <w:rsid w:val="00085754"/>
    <w:rsid w:val="00090664"/>
    <w:rsid w:val="00093509"/>
    <w:rsid w:val="000953A3"/>
    <w:rsid w:val="00096269"/>
    <w:rsid w:val="00097722"/>
    <w:rsid w:val="000A3FD7"/>
    <w:rsid w:val="000A448C"/>
    <w:rsid w:val="000A4D2B"/>
    <w:rsid w:val="000A7B4A"/>
    <w:rsid w:val="000B0728"/>
    <w:rsid w:val="000B2EE3"/>
    <w:rsid w:val="000B5C54"/>
    <w:rsid w:val="000E7FF9"/>
    <w:rsid w:val="000F3C34"/>
    <w:rsid w:val="000F50EE"/>
    <w:rsid w:val="000F77B4"/>
    <w:rsid w:val="0010100F"/>
    <w:rsid w:val="00105308"/>
    <w:rsid w:val="00120093"/>
    <w:rsid w:val="00127276"/>
    <w:rsid w:val="00130D32"/>
    <w:rsid w:val="00137BF3"/>
    <w:rsid w:val="00147227"/>
    <w:rsid w:val="00164D5E"/>
    <w:rsid w:val="001667CC"/>
    <w:rsid w:val="0018019A"/>
    <w:rsid w:val="0018305D"/>
    <w:rsid w:val="00185A1F"/>
    <w:rsid w:val="001867A8"/>
    <w:rsid w:val="00186A99"/>
    <w:rsid w:val="00190D36"/>
    <w:rsid w:val="00190DDB"/>
    <w:rsid w:val="00193EA6"/>
    <w:rsid w:val="00194950"/>
    <w:rsid w:val="001B43EA"/>
    <w:rsid w:val="001D6FC9"/>
    <w:rsid w:val="001E5447"/>
    <w:rsid w:val="001F7525"/>
    <w:rsid w:val="0020202B"/>
    <w:rsid w:val="00202637"/>
    <w:rsid w:val="00204470"/>
    <w:rsid w:val="00204670"/>
    <w:rsid w:val="00224927"/>
    <w:rsid w:val="00227A5B"/>
    <w:rsid w:val="00235EC8"/>
    <w:rsid w:val="002425D9"/>
    <w:rsid w:val="00243DE7"/>
    <w:rsid w:val="00253691"/>
    <w:rsid w:val="00261812"/>
    <w:rsid w:val="00264425"/>
    <w:rsid w:val="00276E02"/>
    <w:rsid w:val="00283A18"/>
    <w:rsid w:val="002856A3"/>
    <w:rsid w:val="002A4FA5"/>
    <w:rsid w:val="002B0E42"/>
    <w:rsid w:val="002B4520"/>
    <w:rsid w:val="002B493D"/>
    <w:rsid w:val="002C0D1A"/>
    <w:rsid w:val="002C2BE7"/>
    <w:rsid w:val="002C3C2F"/>
    <w:rsid w:val="002C4FAC"/>
    <w:rsid w:val="002D2A3D"/>
    <w:rsid w:val="002D4649"/>
    <w:rsid w:val="002F6CC2"/>
    <w:rsid w:val="00301DDF"/>
    <w:rsid w:val="003128BF"/>
    <w:rsid w:val="00312A73"/>
    <w:rsid w:val="003439D1"/>
    <w:rsid w:val="00345DD0"/>
    <w:rsid w:val="003502E6"/>
    <w:rsid w:val="003504BF"/>
    <w:rsid w:val="00353DED"/>
    <w:rsid w:val="00376632"/>
    <w:rsid w:val="003819E0"/>
    <w:rsid w:val="003A7B50"/>
    <w:rsid w:val="003B7CCF"/>
    <w:rsid w:val="003B7DE5"/>
    <w:rsid w:val="003C07B5"/>
    <w:rsid w:val="003C31B0"/>
    <w:rsid w:val="003C3202"/>
    <w:rsid w:val="003C5CC2"/>
    <w:rsid w:val="003C6D5D"/>
    <w:rsid w:val="003D76E7"/>
    <w:rsid w:val="003F0914"/>
    <w:rsid w:val="003F2FE1"/>
    <w:rsid w:val="003F3727"/>
    <w:rsid w:val="00416501"/>
    <w:rsid w:val="004209B4"/>
    <w:rsid w:val="004272C3"/>
    <w:rsid w:val="0043272F"/>
    <w:rsid w:val="004332FC"/>
    <w:rsid w:val="00435E9D"/>
    <w:rsid w:val="0044214E"/>
    <w:rsid w:val="00452639"/>
    <w:rsid w:val="00454E3A"/>
    <w:rsid w:val="00464C03"/>
    <w:rsid w:val="004713AA"/>
    <w:rsid w:val="00473B17"/>
    <w:rsid w:val="004849F6"/>
    <w:rsid w:val="0049131E"/>
    <w:rsid w:val="004A33ED"/>
    <w:rsid w:val="004B437B"/>
    <w:rsid w:val="004C6451"/>
    <w:rsid w:val="004C69A7"/>
    <w:rsid w:val="004D1235"/>
    <w:rsid w:val="004D3796"/>
    <w:rsid w:val="004D64F7"/>
    <w:rsid w:val="004F45F8"/>
    <w:rsid w:val="004F64DA"/>
    <w:rsid w:val="00517D25"/>
    <w:rsid w:val="0052185A"/>
    <w:rsid w:val="00536C7A"/>
    <w:rsid w:val="00541336"/>
    <w:rsid w:val="00544260"/>
    <w:rsid w:val="0056564A"/>
    <w:rsid w:val="00573C35"/>
    <w:rsid w:val="0058207B"/>
    <w:rsid w:val="00584C65"/>
    <w:rsid w:val="00585EAB"/>
    <w:rsid w:val="00590DB6"/>
    <w:rsid w:val="00592637"/>
    <w:rsid w:val="0059276F"/>
    <w:rsid w:val="005A72A8"/>
    <w:rsid w:val="005B08AD"/>
    <w:rsid w:val="005B5F98"/>
    <w:rsid w:val="005B7716"/>
    <w:rsid w:val="005C09D8"/>
    <w:rsid w:val="005C3B38"/>
    <w:rsid w:val="005E6748"/>
    <w:rsid w:val="005F6AFD"/>
    <w:rsid w:val="00600E5A"/>
    <w:rsid w:val="0062465D"/>
    <w:rsid w:val="0063005C"/>
    <w:rsid w:val="006301AE"/>
    <w:rsid w:val="006339AA"/>
    <w:rsid w:val="00635A5C"/>
    <w:rsid w:val="006375AA"/>
    <w:rsid w:val="00651AC6"/>
    <w:rsid w:val="006534E0"/>
    <w:rsid w:val="006637A8"/>
    <w:rsid w:val="00665772"/>
    <w:rsid w:val="006660B5"/>
    <w:rsid w:val="0067565B"/>
    <w:rsid w:val="00680A42"/>
    <w:rsid w:val="00681BF5"/>
    <w:rsid w:val="006852E0"/>
    <w:rsid w:val="00697784"/>
    <w:rsid w:val="006A2BBB"/>
    <w:rsid w:val="006A3AEC"/>
    <w:rsid w:val="006A78D0"/>
    <w:rsid w:val="006B2344"/>
    <w:rsid w:val="006B28C7"/>
    <w:rsid w:val="006B32BB"/>
    <w:rsid w:val="006C4BF7"/>
    <w:rsid w:val="006C4EB4"/>
    <w:rsid w:val="006E1396"/>
    <w:rsid w:val="006E6A52"/>
    <w:rsid w:val="006F14BD"/>
    <w:rsid w:val="0070302A"/>
    <w:rsid w:val="00712089"/>
    <w:rsid w:val="00712B0F"/>
    <w:rsid w:val="007242E8"/>
    <w:rsid w:val="007306EA"/>
    <w:rsid w:val="007377B7"/>
    <w:rsid w:val="00741573"/>
    <w:rsid w:val="00742125"/>
    <w:rsid w:val="007453EE"/>
    <w:rsid w:val="00746034"/>
    <w:rsid w:val="00755271"/>
    <w:rsid w:val="00757FD0"/>
    <w:rsid w:val="00765CE9"/>
    <w:rsid w:val="00767D3D"/>
    <w:rsid w:val="007770CC"/>
    <w:rsid w:val="00777558"/>
    <w:rsid w:val="007800D4"/>
    <w:rsid w:val="0078246D"/>
    <w:rsid w:val="00782548"/>
    <w:rsid w:val="00786B4F"/>
    <w:rsid w:val="0079521F"/>
    <w:rsid w:val="007C0AD8"/>
    <w:rsid w:val="007C726C"/>
    <w:rsid w:val="007D06C9"/>
    <w:rsid w:val="007D2191"/>
    <w:rsid w:val="007D59BA"/>
    <w:rsid w:val="007E0930"/>
    <w:rsid w:val="007E5B93"/>
    <w:rsid w:val="007E72FE"/>
    <w:rsid w:val="007F1305"/>
    <w:rsid w:val="008014C2"/>
    <w:rsid w:val="00820903"/>
    <w:rsid w:val="00821762"/>
    <w:rsid w:val="00830DD9"/>
    <w:rsid w:val="0083132A"/>
    <w:rsid w:val="008342E1"/>
    <w:rsid w:val="0084006E"/>
    <w:rsid w:val="00840265"/>
    <w:rsid w:val="0084266C"/>
    <w:rsid w:val="00842734"/>
    <w:rsid w:val="00845B8E"/>
    <w:rsid w:val="00854447"/>
    <w:rsid w:val="00854AD3"/>
    <w:rsid w:val="008550DB"/>
    <w:rsid w:val="00860BCD"/>
    <w:rsid w:val="00861E34"/>
    <w:rsid w:val="00874D44"/>
    <w:rsid w:val="00875AA3"/>
    <w:rsid w:val="00875FE5"/>
    <w:rsid w:val="00885A5E"/>
    <w:rsid w:val="008915CB"/>
    <w:rsid w:val="00895FC1"/>
    <w:rsid w:val="008A3220"/>
    <w:rsid w:val="008A411F"/>
    <w:rsid w:val="008A49F4"/>
    <w:rsid w:val="008C61D4"/>
    <w:rsid w:val="008D1EA1"/>
    <w:rsid w:val="008E2E7F"/>
    <w:rsid w:val="008E340B"/>
    <w:rsid w:val="008E4A29"/>
    <w:rsid w:val="008F3688"/>
    <w:rsid w:val="0090002E"/>
    <w:rsid w:val="009029EA"/>
    <w:rsid w:val="00903BD9"/>
    <w:rsid w:val="0090791E"/>
    <w:rsid w:val="0093121D"/>
    <w:rsid w:val="0094732E"/>
    <w:rsid w:val="009529CC"/>
    <w:rsid w:val="009531FF"/>
    <w:rsid w:val="009623EC"/>
    <w:rsid w:val="00967237"/>
    <w:rsid w:val="009760E7"/>
    <w:rsid w:val="00982C13"/>
    <w:rsid w:val="00983C41"/>
    <w:rsid w:val="0099527B"/>
    <w:rsid w:val="0099571E"/>
    <w:rsid w:val="009A4AC1"/>
    <w:rsid w:val="009A55B8"/>
    <w:rsid w:val="009C0DA3"/>
    <w:rsid w:val="009C2174"/>
    <w:rsid w:val="009C79D9"/>
    <w:rsid w:val="009D05D0"/>
    <w:rsid w:val="009E33F6"/>
    <w:rsid w:val="009F3F96"/>
    <w:rsid w:val="00A005A6"/>
    <w:rsid w:val="00A059B5"/>
    <w:rsid w:val="00A10019"/>
    <w:rsid w:val="00A13B6E"/>
    <w:rsid w:val="00A16569"/>
    <w:rsid w:val="00A40C11"/>
    <w:rsid w:val="00A56CDC"/>
    <w:rsid w:val="00A63234"/>
    <w:rsid w:val="00A700F9"/>
    <w:rsid w:val="00A7459B"/>
    <w:rsid w:val="00A755E5"/>
    <w:rsid w:val="00A77B5E"/>
    <w:rsid w:val="00A832E9"/>
    <w:rsid w:val="00A90282"/>
    <w:rsid w:val="00A956CA"/>
    <w:rsid w:val="00AA272C"/>
    <w:rsid w:val="00AA5F74"/>
    <w:rsid w:val="00AA6771"/>
    <w:rsid w:val="00AB035E"/>
    <w:rsid w:val="00AB0FB6"/>
    <w:rsid w:val="00AB150E"/>
    <w:rsid w:val="00AB1E7E"/>
    <w:rsid w:val="00AC790F"/>
    <w:rsid w:val="00AC7D44"/>
    <w:rsid w:val="00AF0EA2"/>
    <w:rsid w:val="00AF2381"/>
    <w:rsid w:val="00AF5FAF"/>
    <w:rsid w:val="00B026B4"/>
    <w:rsid w:val="00B12474"/>
    <w:rsid w:val="00B23948"/>
    <w:rsid w:val="00B23CE6"/>
    <w:rsid w:val="00B24418"/>
    <w:rsid w:val="00B26313"/>
    <w:rsid w:val="00B2728C"/>
    <w:rsid w:val="00B33287"/>
    <w:rsid w:val="00B344CA"/>
    <w:rsid w:val="00B35BA2"/>
    <w:rsid w:val="00B3722D"/>
    <w:rsid w:val="00B3763B"/>
    <w:rsid w:val="00B43785"/>
    <w:rsid w:val="00B44B42"/>
    <w:rsid w:val="00B45964"/>
    <w:rsid w:val="00B63E2E"/>
    <w:rsid w:val="00B67043"/>
    <w:rsid w:val="00B727FC"/>
    <w:rsid w:val="00B7592A"/>
    <w:rsid w:val="00B8353E"/>
    <w:rsid w:val="00B949F0"/>
    <w:rsid w:val="00B96588"/>
    <w:rsid w:val="00BA067C"/>
    <w:rsid w:val="00BA6AF6"/>
    <w:rsid w:val="00BB06B9"/>
    <w:rsid w:val="00BB2BC2"/>
    <w:rsid w:val="00BC370D"/>
    <w:rsid w:val="00BC41C0"/>
    <w:rsid w:val="00BD1254"/>
    <w:rsid w:val="00BD1AF0"/>
    <w:rsid w:val="00BD217D"/>
    <w:rsid w:val="00BD51D4"/>
    <w:rsid w:val="00BE0251"/>
    <w:rsid w:val="00BF4F6E"/>
    <w:rsid w:val="00C003CA"/>
    <w:rsid w:val="00C06F04"/>
    <w:rsid w:val="00C07D6D"/>
    <w:rsid w:val="00C16103"/>
    <w:rsid w:val="00C23546"/>
    <w:rsid w:val="00C318A1"/>
    <w:rsid w:val="00C408BE"/>
    <w:rsid w:val="00C47A78"/>
    <w:rsid w:val="00C563FB"/>
    <w:rsid w:val="00C66FE6"/>
    <w:rsid w:val="00C70AF2"/>
    <w:rsid w:val="00C77E29"/>
    <w:rsid w:val="00C805C4"/>
    <w:rsid w:val="00C913AD"/>
    <w:rsid w:val="00C9302C"/>
    <w:rsid w:val="00CA2156"/>
    <w:rsid w:val="00CA3E80"/>
    <w:rsid w:val="00CA7BE5"/>
    <w:rsid w:val="00CB59FC"/>
    <w:rsid w:val="00CC3196"/>
    <w:rsid w:val="00CC6113"/>
    <w:rsid w:val="00CE0D2C"/>
    <w:rsid w:val="00CE2629"/>
    <w:rsid w:val="00CF0978"/>
    <w:rsid w:val="00CF40CD"/>
    <w:rsid w:val="00D05A02"/>
    <w:rsid w:val="00D10115"/>
    <w:rsid w:val="00D2302A"/>
    <w:rsid w:val="00D348DB"/>
    <w:rsid w:val="00D372D1"/>
    <w:rsid w:val="00D45E59"/>
    <w:rsid w:val="00D46E80"/>
    <w:rsid w:val="00D50412"/>
    <w:rsid w:val="00D54E2B"/>
    <w:rsid w:val="00D57B41"/>
    <w:rsid w:val="00D627EE"/>
    <w:rsid w:val="00D67526"/>
    <w:rsid w:val="00D71ED7"/>
    <w:rsid w:val="00D73F8A"/>
    <w:rsid w:val="00D925C6"/>
    <w:rsid w:val="00D9632F"/>
    <w:rsid w:val="00D97E31"/>
    <w:rsid w:val="00DA3694"/>
    <w:rsid w:val="00DB1CB3"/>
    <w:rsid w:val="00DB4093"/>
    <w:rsid w:val="00DC3574"/>
    <w:rsid w:val="00DC5ECB"/>
    <w:rsid w:val="00DE7F9E"/>
    <w:rsid w:val="00DF1C3B"/>
    <w:rsid w:val="00DF33A7"/>
    <w:rsid w:val="00E02DA7"/>
    <w:rsid w:val="00E12AF3"/>
    <w:rsid w:val="00E13335"/>
    <w:rsid w:val="00E13CD6"/>
    <w:rsid w:val="00E16FA1"/>
    <w:rsid w:val="00E17988"/>
    <w:rsid w:val="00E21D09"/>
    <w:rsid w:val="00E21DF7"/>
    <w:rsid w:val="00E2580A"/>
    <w:rsid w:val="00E26567"/>
    <w:rsid w:val="00E319AC"/>
    <w:rsid w:val="00E36081"/>
    <w:rsid w:val="00E4079D"/>
    <w:rsid w:val="00E41C8A"/>
    <w:rsid w:val="00E45173"/>
    <w:rsid w:val="00E45624"/>
    <w:rsid w:val="00E46D5E"/>
    <w:rsid w:val="00E61E52"/>
    <w:rsid w:val="00E63F2C"/>
    <w:rsid w:val="00E73FE7"/>
    <w:rsid w:val="00E80844"/>
    <w:rsid w:val="00E86703"/>
    <w:rsid w:val="00E901C5"/>
    <w:rsid w:val="00EA09AB"/>
    <w:rsid w:val="00EB74AA"/>
    <w:rsid w:val="00ED1D97"/>
    <w:rsid w:val="00ED725D"/>
    <w:rsid w:val="00EE449C"/>
    <w:rsid w:val="00EE6B23"/>
    <w:rsid w:val="00EF1D54"/>
    <w:rsid w:val="00F11807"/>
    <w:rsid w:val="00F22D17"/>
    <w:rsid w:val="00F230A3"/>
    <w:rsid w:val="00F318AA"/>
    <w:rsid w:val="00F41DE0"/>
    <w:rsid w:val="00F4489B"/>
    <w:rsid w:val="00F44F32"/>
    <w:rsid w:val="00F47CC6"/>
    <w:rsid w:val="00F56694"/>
    <w:rsid w:val="00F6406B"/>
    <w:rsid w:val="00F641A1"/>
    <w:rsid w:val="00F72814"/>
    <w:rsid w:val="00F75E36"/>
    <w:rsid w:val="00F77896"/>
    <w:rsid w:val="00F811BE"/>
    <w:rsid w:val="00F9100D"/>
    <w:rsid w:val="00F91DB9"/>
    <w:rsid w:val="00FA17DA"/>
    <w:rsid w:val="00FA3029"/>
    <w:rsid w:val="00FB2C8D"/>
    <w:rsid w:val="00FD3F31"/>
    <w:rsid w:val="00FD6FBF"/>
    <w:rsid w:val="00FE0114"/>
    <w:rsid w:val="00FE766B"/>
    <w:rsid w:val="00FE77FE"/>
    <w:rsid w:val="00FF0220"/>
    <w:rsid w:val="00FF24F8"/>
    <w:rsid w:val="00FF4590"/>
    <w:rsid w:val="170754BB"/>
    <w:rsid w:val="48300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876C1"/>
  <w14:defaultImageDpi w14:val="330"/>
  <w15:chartTrackingRefBased/>
  <w15:docId w15:val="{0B2452C3-87AE-45D6-B809-2929269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F641A1"/>
    <w:pPr>
      <w:pBdr>
        <w:left w:val="single" w:sz="48" w:space="4" w:color="8C1227" w:themeColor="accent5"/>
        <w:bottom w:val="single" w:sz="2" w:space="3" w:color="8C1227" w:themeColor="accent5"/>
      </w:pBdr>
      <w:spacing w:before="240" w:after="160" w:line="259" w:lineRule="auto"/>
      <w:ind w:left="230" w:right="0"/>
      <w:outlineLvl w:val="2"/>
    </w:pPr>
    <w:rPr>
      <w:color w:val="0B4367" w:themeColor="accent1"/>
      <w:spacing w:val="0"/>
      <w:sz w:val="28"/>
    </w:rPr>
  </w:style>
  <w:style w:type="paragraph" w:styleId="Heading4">
    <w:name w:val="heading 4"/>
    <w:basedOn w:val="Normal"/>
    <w:next w:val="Normal"/>
    <w:link w:val="Heading4Char"/>
    <w:uiPriority w:val="19"/>
    <w:qFormat/>
    <w:rsid w:val="000641EF"/>
    <w:pPr>
      <w:pBdr>
        <w:top w:val="single" w:sz="2" w:space="1" w:color="FFFFFF" w:themeColor="background1"/>
        <w:left w:val="single" w:sz="36" w:space="4" w:color="A5A5A5" w:themeColor="accent2"/>
        <w:bottom w:val="single" w:sz="2" w:space="1" w:color="FFFFFF" w:themeColor="background1"/>
      </w:pBdr>
      <w:spacing w:line="216" w:lineRule="auto"/>
      <w:ind w:left="432" w:right="1440"/>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34"/>
    <w:qFormat/>
    <w:rsid w:val="00BB06B9"/>
    <w:pPr>
      <w:numPr>
        <w:numId w:val="14"/>
      </w:numPr>
      <w:tabs>
        <w:tab w:val="clear" w:pos="576"/>
        <w:tab w:val="num" w:pos="720"/>
      </w:tabs>
      <w:ind w:left="720" w:hanging="288"/>
    </w:pPr>
  </w:style>
  <w:style w:type="character" w:customStyle="1" w:styleId="ListParagraphChar">
    <w:name w:val="List Paragraph Char"/>
    <w:basedOn w:val="DefaultParagraphFont"/>
    <w:link w:val="ListParagraph"/>
    <w:uiPriority w:val="34"/>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Bold Condensed" w:hAnsi="Bahnschrift SemiBold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641A1"/>
    <w:pPr>
      <w:tabs>
        <w:tab w:val="right" w:leader="dot" w:pos="10790"/>
      </w:tabs>
      <w:spacing w:before="160" w:after="60"/>
      <w:ind w:left="270"/>
    </w:pPr>
    <w:rPr>
      <w:noProof/>
      <w:color w:val="0B4367" w:themeColor="accent1"/>
      <w:sz w:val="23"/>
      <w:szCs w:val="23"/>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7"/>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17406D"/>
      <w:spacing w:val="2"/>
      <w:sz w:val="24"/>
      <w:szCs w:val="28"/>
    </w:rPr>
  </w:style>
  <w:style w:type="character" w:customStyle="1" w:styleId="AttributionChar">
    <w:name w:val="Attribution Char"/>
    <w:basedOn w:val="QuoteBodyChar"/>
    <w:link w:val="Attribution"/>
    <w:uiPriority w:val="8"/>
    <w:rsid w:val="001B43EA"/>
    <w:rPr>
      <w:b/>
      <w:i/>
      <w:iCs/>
      <w:color w:val="17406D"/>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F641A1"/>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0641EF"/>
    <w:rPr>
      <w:rFonts w:ascii="Gill Sans MT" w:hAnsi="Gill Sans MT"/>
      <w:b/>
      <w:color w:val="17406D"/>
      <w:spacing w:val="6"/>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11"/>
      </w:numPr>
      <w:tabs>
        <w:tab w:val="left" w:pos="1170"/>
      </w:tabs>
      <w:ind w:left="1170" w:hanging="324"/>
    </w:pPr>
  </w:style>
  <w:style w:type="paragraph" w:customStyle="1" w:styleId="outline3i">
    <w:name w:val="outline 3 (i.)"/>
    <w:basedOn w:val="Normal"/>
    <w:qFormat/>
    <w:rsid w:val="009F3F96"/>
    <w:pPr>
      <w:numPr>
        <w:numId w:val="12"/>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0641EF"/>
    <w:pPr>
      <w:spacing w:after="360"/>
    </w:pPr>
  </w:style>
  <w:style w:type="character" w:customStyle="1" w:styleId="UnresolvedMention2">
    <w:name w:val="Unresolved Mention2"/>
    <w:basedOn w:val="DefaultParagraphFont"/>
    <w:uiPriority w:val="99"/>
    <w:semiHidden/>
    <w:unhideWhenUsed/>
    <w:rsid w:val="00854447"/>
    <w:rPr>
      <w:color w:val="605E5C"/>
      <w:shd w:val="clear" w:color="auto" w:fill="E1DFDD"/>
    </w:rPr>
  </w:style>
  <w:style w:type="character" w:styleId="FollowedHyperlink">
    <w:name w:val="FollowedHyperlink"/>
    <w:basedOn w:val="DefaultParagraphFont"/>
    <w:uiPriority w:val="99"/>
    <w:semiHidden/>
    <w:unhideWhenUsed/>
    <w:rsid w:val="00746034"/>
    <w:rPr>
      <w:color w:val="66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dr.doleta.gov/directives/corr_doc.cfm?DOCN=575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dr.doleta.gov/directives/corr_doc.cfm?DOCN=938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dr.doleta.gov/directives/corr_doc.cfm?DOCN=38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PLAW-112publ96/pdf/PLAW-112publ96.pdf" TargetMode="External"/><Relationship Id="rId5" Type="http://schemas.openxmlformats.org/officeDocument/2006/relationships/numbering" Target="numbering.xml"/><Relationship Id="rId15" Type="http://schemas.openxmlformats.org/officeDocument/2006/relationships/hyperlink" Target="http://wdr.doleta.gov/directives/corr_doc.cfm?DOCN=7832"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dr.doleta.gov/directives/attach/UIPL/UIPL_22_12_Chg1_Att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DBFA3-2719-40D4-8C76-D268DB0A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814365-4466-443A-98FA-44F75E0749B5}">
  <ds:schemaRefs>
    <ds:schemaRef ds:uri="http://schemas.openxmlformats.org/officeDocument/2006/bibliography"/>
  </ds:schemaRefs>
</ds:datastoreItem>
</file>

<file path=customXml/itemProps4.xml><?xml version="1.0" encoding="utf-8"?>
<ds:datastoreItem xmlns:ds="http://schemas.openxmlformats.org/officeDocument/2006/customXml" ds:itemID="{E01B2612-A3B2-4D6F-BB18-E2CACFE7A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1735</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STC Model Legislation</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Model Legislation</dc:title>
  <dc:subject>ORM Template - Enhanced</dc:subject>
  <dc:creator>Maher &amp; Maher</dc:creator>
  <cp:keywords>STC, model, legislation</cp:keywords>
  <dc:description/>
  <cp:lastModifiedBy>Jen Pirtle</cp:lastModifiedBy>
  <cp:revision>5</cp:revision>
  <cp:lastPrinted>2017-08-26T01:59:00Z</cp:lastPrinted>
  <dcterms:created xsi:type="dcterms:W3CDTF">2020-12-14T16:37:00Z</dcterms:created>
  <dcterms:modified xsi:type="dcterms:W3CDTF">2020-12-17T19:28:00Z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